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5365" w14:textId="352B0895" w:rsidR="009431E5" w:rsidRDefault="009431E5" w:rsidP="009756B8">
      <w:pPr>
        <w:pStyle w:val="Head1NoNum"/>
        <w:spacing w:after="0"/>
        <w:ind w:right="-398"/>
        <w:jc w:val="left"/>
        <w:rPr>
          <w:rFonts w:asciiTheme="minorHAnsi" w:hAnsiTheme="minorHAnsi" w:cstheme="minorHAnsi"/>
          <w:sz w:val="28"/>
          <w:szCs w:val="28"/>
        </w:rPr>
      </w:pPr>
      <w:bookmarkStart w:id="0" w:name="_Toc180473940"/>
      <w:bookmarkStart w:id="1" w:name="_Toc180479291"/>
      <w:bookmarkStart w:id="2" w:name="_Toc180480413"/>
      <w:bookmarkStart w:id="3" w:name="_Toc177046807"/>
      <w:r>
        <w:rPr>
          <w:rFonts w:asciiTheme="minorHAnsi" w:hAnsiTheme="minorHAnsi" w:cstheme="minorHAnsi"/>
          <w:sz w:val="28"/>
          <w:szCs w:val="28"/>
        </w:rPr>
        <w:t>Ian Holyoake – submitter</w:t>
      </w:r>
    </w:p>
    <w:p w14:paraId="5193FB23" w14:textId="384D5F9A" w:rsidR="009431E5" w:rsidRPr="009431E5" w:rsidRDefault="009431E5" w:rsidP="009431E5">
      <w:pPr>
        <w:rPr>
          <w:b/>
          <w:bCs/>
          <w:sz w:val="28"/>
          <w:szCs w:val="28"/>
          <w:lang w:val="en-GB"/>
        </w:rPr>
      </w:pPr>
      <w:r w:rsidRPr="009431E5">
        <w:rPr>
          <w:b/>
          <w:bCs/>
          <w:sz w:val="28"/>
          <w:szCs w:val="28"/>
          <w:lang w:val="en-GB"/>
        </w:rPr>
        <w:t>Part A for 1 April 2025 presentation</w:t>
      </w:r>
    </w:p>
    <w:p w14:paraId="7D604DB1" w14:textId="51F48D49" w:rsidR="009431E5" w:rsidRPr="009431E5" w:rsidRDefault="009431E5" w:rsidP="009431E5">
      <w:pPr>
        <w:rPr>
          <w:b/>
          <w:bCs/>
          <w:sz w:val="28"/>
          <w:szCs w:val="28"/>
          <w:lang w:val="en-GB"/>
        </w:rPr>
      </w:pPr>
      <w:r w:rsidRPr="009431E5">
        <w:rPr>
          <w:b/>
          <w:bCs/>
          <w:sz w:val="28"/>
          <w:szCs w:val="28"/>
          <w:lang w:val="en-GB"/>
        </w:rPr>
        <w:t>Taken as read.</w:t>
      </w:r>
    </w:p>
    <w:p w14:paraId="24F7816A" w14:textId="77777777" w:rsidR="009431E5" w:rsidRDefault="009431E5" w:rsidP="009756B8">
      <w:pPr>
        <w:pStyle w:val="Head1NoNum"/>
        <w:spacing w:after="0"/>
        <w:ind w:right="-398"/>
        <w:jc w:val="left"/>
        <w:rPr>
          <w:rFonts w:asciiTheme="minorHAnsi" w:hAnsiTheme="minorHAnsi" w:cstheme="minorHAnsi"/>
          <w:sz w:val="28"/>
          <w:szCs w:val="28"/>
        </w:rPr>
      </w:pPr>
    </w:p>
    <w:p w14:paraId="4D86ADFA" w14:textId="3B8C9F65" w:rsidR="009756B8" w:rsidRPr="00BD076F" w:rsidRDefault="009756B8" w:rsidP="009756B8">
      <w:pPr>
        <w:pStyle w:val="Head1NoNum"/>
        <w:spacing w:after="0"/>
        <w:ind w:right="-398"/>
        <w:jc w:val="left"/>
        <w:rPr>
          <w:rFonts w:asciiTheme="minorHAnsi" w:hAnsiTheme="minorHAnsi" w:cstheme="minorHAnsi"/>
          <w:sz w:val="28"/>
          <w:szCs w:val="28"/>
        </w:rPr>
      </w:pPr>
      <w:r w:rsidRPr="00BD076F">
        <w:rPr>
          <w:rFonts w:asciiTheme="minorHAnsi" w:hAnsiTheme="minorHAnsi" w:cstheme="minorHAnsi"/>
          <w:sz w:val="28"/>
          <w:szCs w:val="28"/>
        </w:rPr>
        <w:t xml:space="preserve">Recommended changes </w:t>
      </w:r>
      <w:r w:rsidR="00636E12">
        <w:rPr>
          <w:rFonts w:asciiTheme="minorHAnsi" w:hAnsiTheme="minorHAnsi" w:cstheme="minorHAnsi"/>
          <w:sz w:val="28"/>
          <w:szCs w:val="28"/>
        </w:rPr>
        <w:t xml:space="preserve">by submitter Ian Holyoake to </w:t>
      </w:r>
      <w:r w:rsidRPr="00BD076F">
        <w:rPr>
          <w:rFonts w:asciiTheme="minorHAnsi" w:hAnsiTheme="minorHAnsi" w:cstheme="minorHAnsi"/>
          <w:sz w:val="28"/>
          <w:szCs w:val="28"/>
        </w:rPr>
        <w:t>S42A Strikethrough</w:t>
      </w:r>
      <w:r w:rsidR="00636E12">
        <w:rPr>
          <w:rFonts w:asciiTheme="minorHAnsi" w:hAnsiTheme="minorHAnsi" w:cstheme="minorHAnsi"/>
          <w:sz w:val="28"/>
          <w:szCs w:val="28"/>
        </w:rPr>
        <w:t xml:space="preserve"> as dated 14 October 2024</w:t>
      </w:r>
      <w:bookmarkEnd w:id="0"/>
      <w:bookmarkEnd w:id="1"/>
      <w:bookmarkEnd w:id="2"/>
    </w:p>
    <w:p w14:paraId="6273E48F" w14:textId="77777777" w:rsidR="00636E12" w:rsidRDefault="00636E12" w:rsidP="00636E12">
      <w:pPr>
        <w:rPr>
          <w:rFonts w:asciiTheme="minorHAnsi" w:hAnsiTheme="minorHAnsi" w:cstheme="minorHAnsi"/>
          <w:sz w:val="28"/>
          <w:szCs w:val="28"/>
        </w:rPr>
      </w:pPr>
    </w:p>
    <w:p w14:paraId="7F6D3B8C" w14:textId="03BF7133" w:rsidR="00636E12" w:rsidRPr="00BD076F" w:rsidRDefault="00636E12" w:rsidP="00636E12">
      <w:pPr>
        <w:rPr>
          <w:rFonts w:asciiTheme="minorHAnsi" w:hAnsiTheme="minorHAnsi" w:cstheme="minorHAnsi"/>
          <w:sz w:val="28"/>
          <w:szCs w:val="28"/>
        </w:rPr>
      </w:pPr>
      <w:r w:rsidRPr="00BD076F">
        <w:rPr>
          <w:rFonts w:asciiTheme="minorHAnsi" w:hAnsiTheme="minorHAnsi" w:cstheme="minorHAnsi"/>
          <w:sz w:val="28"/>
          <w:szCs w:val="28"/>
        </w:rPr>
        <w:t>Black, blue and red words are various changes made in s42a preparation</w:t>
      </w:r>
      <w:r>
        <w:rPr>
          <w:rFonts w:asciiTheme="minorHAnsi" w:hAnsiTheme="minorHAnsi" w:cstheme="minorHAnsi"/>
          <w:sz w:val="28"/>
          <w:szCs w:val="28"/>
        </w:rPr>
        <w:t xml:space="preserve"> by WRC</w:t>
      </w:r>
      <w:r w:rsidRPr="00BD076F">
        <w:rPr>
          <w:rFonts w:asciiTheme="minorHAnsi" w:hAnsiTheme="minorHAnsi" w:cstheme="minorHAnsi"/>
          <w:sz w:val="28"/>
          <w:szCs w:val="28"/>
        </w:rPr>
        <w:t>.</w:t>
      </w:r>
    </w:p>
    <w:p w14:paraId="1C925EAD" w14:textId="77777777" w:rsidR="00636E12" w:rsidRDefault="00636E12" w:rsidP="00636E12">
      <w:pPr>
        <w:rPr>
          <w:rFonts w:asciiTheme="minorHAnsi" w:hAnsiTheme="minorHAnsi" w:cstheme="minorHAnsi"/>
          <w:b/>
          <w:bCs/>
          <w:color w:val="70AD47" w:themeColor="accent6"/>
          <w:sz w:val="28"/>
          <w:szCs w:val="28"/>
        </w:rPr>
      </w:pPr>
      <w:r w:rsidRPr="00BD076F">
        <w:rPr>
          <w:rFonts w:asciiTheme="minorHAnsi" w:hAnsiTheme="minorHAnsi" w:cstheme="minorHAnsi"/>
          <w:b/>
          <w:bCs/>
          <w:color w:val="70AD47" w:themeColor="accent6"/>
          <w:sz w:val="28"/>
          <w:szCs w:val="28"/>
        </w:rPr>
        <w:t>Words in Green Bold are my comments and requests for further consideration before these are finalised</w:t>
      </w:r>
      <w:r>
        <w:rPr>
          <w:rFonts w:asciiTheme="minorHAnsi" w:hAnsiTheme="minorHAnsi" w:cstheme="minorHAnsi"/>
          <w:b/>
          <w:bCs/>
          <w:color w:val="70AD47" w:themeColor="accent6"/>
          <w:sz w:val="28"/>
          <w:szCs w:val="28"/>
        </w:rPr>
        <w:t>.</w:t>
      </w:r>
    </w:p>
    <w:p w14:paraId="3646CD38" w14:textId="77777777" w:rsidR="00636E12" w:rsidRDefault="00636E12" w:rsidP="00636E12">
      <w:pPr>
        <w:rPr>
          <w:rFonts w:asciiTheme="minorHAnsi" w:hAnsiTheme="minorHAnsi" w:cstheme="minorHAnsi"/>
          <w:b/>
          <w:bCs/>
          <w:color w:val="70AD47" w:themeColor="accent6"/>
          <w:sz w:val="28"/>
          <w:szCs w:val="28"/>
        </w:rPr>
      </w:pPr>
    </w:p>
    <w:p w14:paraId="553BA3ED" w14:textId="77777777" w:rsidR="00636E12" w:rsidRPr="00BD076F" w:rsidRDefault="00636E12" w:rsidP="00636E12">
      <w:pPr>
        <w:rPr>
          <w:rFonts w:asciiTheme="minorHAnsi" w:hAnsiTheme="minorHAnsi" w:cstheme="minorHAnsi"/>
          <w:sz w:val="28"/>
          <w:szCs w:val="28"/>
        </w:rPr>
      </w:pPr>
      <w:r>
        <w:rPr>
          <w:rFonts w:asciiTheme="minorHAnsi" w:hAnsiTheme="minorHAnsi" w:cstheme="minorHAnsi"/>
          <w:b/>
          <w:bCs/>
          <w:color w:val="70AD47" w:themeColor="accent6"/>
          <w:sz w:val="28"/>
          <w:szCs w:val="28"/>
        </w:rPr>
        <w:t xml:space="preserve">I understand this is my last opportunity to seek changes to the s42a draft dated 14 October 2024. I can answer questions on these if required. This paper is to be considered as read for my 1 April 2025 presentation. </w:t>
      </w:r>
      <w:r w:rsidRPr="00BD076F">
        <w:rPr>
          <w:rFonts w:asciiTheme="minorHAnsi" w:hAnsiTheme="minorHAnsi" w:cstheme="minorHAnsi"/>
          <w:sz w:val="28"/>
          <w:szCs w:val="28"/>
        </w:rPr>
        <w:t xml:space="preserve"> </w:t>
      </w:r>
    </w:p>
    <w:p w14:paraId="6C0C98FB" w14:textId="77777777" w:rsidR="00636E12" w:rsidRPr="00BD076F" w:rsidRDefault="00636E12" w:rsidP="00636E12">
      <w:pPr>
        <w:rPr>
          <w:rFonts w:asciiTheme="minorHAnsi" w:hAnsiTheme="minorHAnsi" w:cstheme="minorHAnsi"/>
          <w:sz w:val="28"/>
          <w:szCs w:val="28"/>
        </w:rPr>
      </w:pPr>
    </w:p>
    <w:p w14:paraId="3A55C5E0" w14:textId="77777777" w:rsidR="00636E12" w:rsidRDefault="00636E12" w:rsidP="00636E12">
      <w:pPr>
        <w:rPr>
          <w:rFonts w:asciiTheme="minorHAnsi" w:hAnsiTheme="minorHAnsi" w:cstheme="minorHAnsi"/>
          <w:sz w:val="28"/>
          <w:szCs w:val="28"/>
        </w:rPr>
      </w:pPr>
    </w:p>
    <w:p w14:paraId="07950369" w14:textId="77777777" w:rsidR="00636E12" w:rsidRPr="009431E5" w:rsidRDefault="00636E12" w:rsidP="00636E12">
      <w:pPr>
        <w:rPr>
          <w:rFonts w:asciiTheme="minorHAnsi" w:hAnsiTheme="minorHAnsi" w:cstheme="minorHAnsi"/>
          <w:b/>
          <w:bCs/>
          <w:color w:val="70AD47" w:themeColor="accent6"/>
          <w:sz w:val="36"/>
          <w:szCs w:val="36"/>
        </w:rPr>
      </w:pPr>
      <w:r w:rsidRPr="009431E5">
        <w:rPr>
          <w:rFonts w:asciiTheme="minorHAnsi" w:hAnsiTheme="minorHAnsi" w:cstheme="minorHAnsi"/>
          <w:b/>
          <w:bCs/>
          <w:color w:val="70AD47" w:themeColor="accent6"/>
          <w:sz w:val="36"/>
          <w:szCs w:val="36"/>
        </w:rPr>
        <w:t>Items: starting from page 116 of the s42a draft dated 14 October 2024</w:t>
      </w:r>
    </w:p>
    <w:p w14:paraId="42CD3FFD" w14:textId="77777777" w:rsidR="009756B8" w:rsidRPr="00BD076F" w:rsidRDefault="009756B8" w:rsidP="009756B8">
      <w:pPr>
        <w:rPr>
          <w:rFonts w:asciiTheme="minorHAnsi" w:hAnsiTheme="minorHAnsi" w:cstheme="minorHAnsi"/>
          <w:sz w:val="28"/>
          <w:szCs w:val="28"/>
        </w:rPr>
      </w:pPr>
    </w:p>
    <w:p w14:paraId="571CA387" w14:textId="77777777" w:rsidR="009756B8" w:rsidRPr="00BD076F" w:rsidRDefault="009756B8" w:rsidP="009756B8">
      <w:pPr>
        <w:pStyle w:val="Head1NoNum"/>
        <w:rPr>
          <w:rFonts w:asciiTheme="minorHAnsi" w:hAnsiTheme="minorHAnsi" w:cstheme="minorHAnsi"/>
          <w:sz w:val="28"/>
          <w:szCs w:val="28"/>
        </w:rPr>
      </w:pPr>
      <w:bookmarkStart w:id="4" w:name="_Toc180473941"/>
      <w:bookmarkStart w:id="5" w:name="_Toc180479292"/>
      <w:bookmarkStart w:id="6" w:name="_Toc180480414"/>
      <w:r w:rsidRPr="00BD076F">
        <w:rPr>
          <w:rFonts w:asciiTheme="minorHAnsi" w:hAnsiTheme="minorHAnsi" w:cstheme="minorHAnsi"/>
          <w:sz w:val="28"/>
          <w:szCs w:val="28"/>
        </w:rPr>
        <w:t xml:space="preserve">Proposed Waikato Regional Coastal Plan | Te Mahere </w:t>
      </w:r>
      <w:proofErr w:type="spellStart"/>
      <w:r w:rsidRPr="00BD076F">
        <w:rPr>
          <w:rFonts w:asciiTheme="minorHAnsi" w:hAnsiTheme="minorHAnsi" w:cstheme="minorHAnsi"/>
          <w:sz w:val="28"/>
          <w:szCs w:val="28"/>
        </w:rPr>
        <w:t>Takutai</w:t>
      </w:r>
      <w:proofErr w:type="spellEnd"/>
      <w:r w:rsidRPr="00BD076F">
        <w:rPr>
          <w:rFonts w:asciiTheme="minorHAnsi" w:hAnsiTheme="minorHAnsi" w:cstheme="minorHAnsi"/>
          <w:sz w:val="28"/>
          <w:szCs w:val="28"/>
        </w:rPr>
        <w:t xml:space="preserve"> Moana ā-Rohe o Waikato e </w:t>
      </w:r>
      <w:proofErr w:type="spellStart"/>
      <w:r w:rsidRPr="00BD076F">
        <w:rPr>
          <w:rFonts w:asciiTheme="minorHAnsi" w:hAnsiTheme="minorHAnsi" w:cstheme="minorHAnsi"/>
          <w:sz w:val="28"/>
          <w:szCs w:val="28"/>
        </w:rPr>
        <w:t>Marohitia</w:t>
      </w:r>
      <w:proofErr w:type="spellEnd"/>
      <w:r w:rsidRPr="00BD076F">
        <w:rPr>
          <w:rFonts w:asciiTheme="minorHAnsi" w:hAnsiTheme="minorHAnsi" w:cstheme="minorHAnsi"/>
          <w:sz w:val="28"/>
          <w:szCs w:val="28"/>
        </w:rPr>
        <w:t xml:space="preserve"> Nei</w:t>
      </w:r>
      <w:bookmarkEnd w:id="3"/>
      <w:bookmarkEnd w:id="4"/>
      <w:bookmarkEnd w:id="5"/>
      <w:bookmarkEnd w:id="6"/>
    </w:p>
    <w:p w14:paraId="74892D2D" w14:textId="5F1B38ED" w:rsidR="009756B8" w:rsidRPr="00BD076F" w:rsidRDefault="009756B8" w:rsidP="00704B91">
      <w:pPr>
        <w:keepNext/>
        <w:keepLines/>
        <w:rPr>
          <w:rFonts w:asciiTheme="minorHAnsi" w:hAnsiTheme="minorHAnsi" w:cstheme="minorHAnsi"/>
          <w:sz w:val="28"/>
          <w:szCs w:val="28"/>
        </w:rPr>
      </w:pPr>
      <w:r w:rsidRPr="00BD076F">
        <w:rPr>
          <w:rFonts w:asciiTheme="minorHAnsi" w:hAnsiTheme="minorHAnsi" w:cstheme="minorHAnsi"/>
          <w:sz w:val="28"/>
          <w:szCs w:val="28"/>
        </w:rPr>
        <w:t>14 October 2024</w:t>
      </w:r>
    </w:p>
    <w:p w14:paraId="36448701" w14:textId="77777777" w:rsidR="009756B8" w:rsidRPr="00BD076F" w:rsidRDefault="009756B8" w:rsidP="00704B91">
      <w:pPr>
        <w:keepNext/>
        <w:keepLines/>
        <w:rPr>
          <w:rFonts w:asciiTheme="minorHAnsi" w:hAnsiTheme="minorHAnsi" w:cstheme="minorHAnsi"/>
          <w:sz w:val="28"/>
          <w:szCs w:val="28"/>
        </w:rPr>
      </w:pPr>
    </w:p>
    <w:p w14:paraId="49C23600" w14:textId="77777777" w:rsidR="009756B8" w:rsidRPr="00BD076F" w:rsidRDefault="009756B8" w:rsidP="00704B91">
      <w:pPr>
        <w:keepNext/>
        <w:keepLines/>
        <w:rPr>
          <w:rFonts w:asciiTheme="minorHAnsi" w:hAnsiTheme="minorHAnsi" w:cstheme="minorHAnsi"/>
          <w:sz w:val="28"/>
          <w:szCs w:val="28"/>
        </w:rPr>
      </w:pPr>
    </w:p>
    <w:p w14:paraId="6DCE9EAC" w14:textId="1FDC5001" w:rsidR="009756B8" w:rsidRPr="00BD076F" w:rsidRDefault="009756B8" w:rsidP="009756B8">
      <w:pPr>
        <w:pStyle w:val="Heading1"/>
        <w:rPr>
          <w:rFonts w:asciiTheme="minorHAnsi" w:hAnsiTheme="minorHAnsi" w:cstheme="minorHAnsi"/>
          <w:sz w:val="28"/>
          <w:szCs w:val="28"/>
        </w:rPr>
      </w:pPr>
      <w:bookmarkStart w:id="7" w:name="_Toc141967946"/>
      <w:bookmarkStart w:id="8" w:name="_Toc180480426"/>
      <w:r w:rsidRPr="00BD076F">
        <w:rPr>
          <w:rFonts w:asciiTheme="minorHAnsi" w:hAnsiTheme="minorHAnsi" w:cstheme="minorHAnsi"/>
          <w:sz w:val="28"/>
          <w:szCs w:val="28"/>
        </w:rPr>
        <w:t>10 DD – Disturbances and deposition</w:t>
      </w:r>
      <w:bookmarkStart w:id="9" w:name="_Hlk138149057"/>
      <w:r w:rsidRPr="00BD076F">
        <w:rPr>
          <w:rFonts w:asciiTheme="minorHAnsi" w:hAnsiTheme="minorHAnsi" w:cstheme="minorHAnsi"/>
          <w:sz w:val="28"/>
          <w:szCs w:val="28"/>
        </w:rPr>
        <w:t xml:space="preserve"> | </w:t>
      </w:r>
      <w:proofErr w:type="spellStart"/>
      <w:r w:rsidRPr="00BD076F">
        <w:rPr>
          <w:rFonts w:asciiTheme="minorHAnsi" w:hAnsiTheme="minorHAnsi" w:cstheme="minorHAnsi"/>
          <w:sz w:val="28"/>
          <w:szCs w:val="28"/>
        </w:rPr>
        <w:t>Whakararutanga</w:t>
      </w:r>
      <w:proofErr w:type="spellEnd"/>
      <w:r w:rsidRPr="00BD076F">
        <w:rPr>
          <w:rFonts w:asciiTheme="minorHAnsi" w:hAnsiTheme="minorHAnsi" w:cstheme="minorHAnsi"/>
          <w:sz w:val="28"/>
          <w:szCs w:val="28"/>
        </w:rPr>
        <w:t xml:space="preserve"> me </w:t>
      </w:r>
      <w:proofErr w:type="spellStart"/>
      <w:r w:rsidRPr="00BD076F">
        <w:rPr>
          <w:rFonts w:asciiTheme="minorHAnsi" w:hAnsiTheme="minorHAnsi" w:cstheme="minorHAnsi"/>
          <w:sz w:val="28"/>
          <w:szCs w:val="28"/>
        </w:rPr>
        <w:t>ngā</w:t>
      </w:r>
      <w:proofErr w:type="spellEnd"/>
      <w:r w:rsidRPr="00BD076F">
        <w:rPr>
          <w:rFonts w:asciiTheme="minorHAnsi" w:hAnsiTheme="minorHAnsi" w:cstheme="minorHAnsi"/>
          <w:sz w:val="28"/>
          <w:szCs w:val="28"/>
        </w:rPr>
        <w:t xml:space="preserve"> </w:t>
      </w:r>
      <w:proofErr w:type="spellStart"/>
      <w:r w:rsidRPr="00BD076F">
        <w:rPr>
          <w:rFonts w:asciiTheme="minorHAnsi" w:hAnsiTheme="minorHAnsi" w:cstheme="minorHAnsi"/>
          <w:sz w:val="28"/>
          <w:szCs w:val="28"/>
        </w:rPr>
        <w:t>waipara</w:t>
      </w:r>
      <w:bookmarkEnd w:id="7"/>
      <w:bookmarkEnd w:id="8"/>
      <w:bookmarkEnd w:id="9"/>
      <w:proofErr w:type="spellEnd"/>
    </w:p>
    <w:p w14:paraId="6E8A6C34" w14:textId="77777777" w:rsidR="009756B8" w:rsidRPr="00BD076F" w:rsidRDefault="009756B8" w:rsidP="00704B91">
      <w:pPr>
        <w:keepNext/>
        <w:keepLines/>
        <w:rPr>
          <w:rFonts w:asciiTheme="minorHAnsi" w:hAnsiTheme="minorHAnsi" w:cstheme="minorHAnsi"/>
          <w:sz w:val="28"/>
          <w:szCs w:val="28"/>
        </w:rPr>
      </w:pPr>
    </w:p>
    <w:p w14:paraId="15BE1167" w14:textId="77777777" w:rsidR="009756B8" w:rsidRPr="00BD076F" w:rsidRDefault="009756B8" w:rsidP="00704B91">
      <w:pPr>
        <w:keepNext/>
        <w:keepLines/>
        <w:rPr>
          <w:rFonts w:asciiTheme="minorHAnsi" w:hAnsiTheme="minorHAnsi" w:cstheme="minorHAnsi"/>
          <w:sz w:val="28"/>
          <w:szCs w:val="28"/>
        </w:rPr>
      </w:pPr>
    </w:p>
    <w:p w14:paraId="6C70BDCD" w14:textId="77777777" w:rsidR="00BD076F" w:rsidRPr="00BD076F" w:rsidRDefault="00BD076F" w:rsidP="00BD076F">
      <w:pPr>
        <w:rPr>
          <w:rFonts w:asciiTheme="minorHAnsi" w:hAnsiTheme="minorHAnsi" w:cstheme="minorHAnsi"/>
          <w:b/>
          <w:bCs/>
          <w:sz w:val="36"/>
          <w:szCs w:val="36"/>
        </w:rPr>
      </w:pPr>
    </w:p>
    <w:p w14:paraId="06FEB35A" w14:textId="77777777" w:rsidR="00BD076F" w:rsidRPr="00BD076F" w:rsidRDefault="00BD076F" w:rsidP="00BD076F">
      <w:pPr>
        <w:tabs>
          <w:tab w:val="left" w:pos="284"/>
        </w:tabs>
        <w:contextualSpacing/>
        <w:rPr>
          <w:rFonts w:asciiTheme="minorHAnsi" w:hAnsiTheme="minorHAnsi" w:cstheme="minorHAnsi"/>
          <w:b/>
          <w:bCs/>
          <w:color w:val="191919"/>
          <w:sz w:val="28"/>
          <w:szCs w:val="28"/>
        </w:rPr>
      </w:pPr>
      <w:r w:rsidRPr="00BD076F">
        <w:rPr>
          <w:rFonts w:asciiTheme="minorHAnsi" w:hAnsiTheme="minorHAnsi" w:cstheme="minorHAnsi"/>
          <w:b/>
          <w:bCs/>
          <w:color w:val="191919"/>
          <w:sz w:val="28"/>
          <w:szCs w:val="28"/>
        </w:rPr>
        <w:t>General Standards and Terms for activities in the DD – Disturbances and deposition chapter</w:t>
      </w:r>
    </w:p>
    <w:p w14:paraId="5D7B4888" w14:textId="77777777" w:rsidR="009756B8" w:rsidRPr="00BD076F" w:rsidRDefault="009756B8" w:rsidP="00704B91">
      <w:pPr>
        <w:keepNext/>
        <w:keepLines/>
        <w:rPr>
          <w:rFonts w:asciiTheme="minorHAnsi" w:hAnsiTheme="minorHAnsi" w:cstheme="minorHAnsi"/>
          <w:sz w:val="28"/>
          <w:szCs w:val="28"/>
        </w:rPr>
      </w:pPr>
    </w:p>
    <w:p w14:paraId="0B22886B" w14:textId="37273EF5" w:rsidR="009756B8" w:rsidRPr="00BD076F" w:rsidRDefault="009756B8" w:rsidP="00704B91">
      <w:pPr>
        <w:keepNext/>
        <w:keepLines/>
        <w:rPr>
          <w:rFonts w:asciiTheme="minorHAnsi" w:hAnsiTheme="minorHAnsi" w:cstheme="minorHAnsi"/>
          <w:sz w:val="28"/>
          <w:szCs w:val="28"/>
        </w:rPr>
      </w:pPr>
      <w:r w:rsidRPr="00BD076F">
        <w:rPr>
          <w:rFonts w:asciiTheme="minorHAnsi" w:hAnsiTheme="minorHAnsi" w:cstheme="minorHAnsi"/>
          <w:b/>
          <w:bCs/>
          <w:color w:val="191919"/>
          <w:sz w:val="28"/>
          <w:szCs w:val="28"/>
        </w:rPr>
        <w:t xml:space="preserve">DD-R1, DD-R2, DD-R3, DD-R4, </w:t>
      </w:r>
      <w:r w:rsidRPr="00BD076F">
        <w:rPr>
          <w:rFonts w:asciiTheme="minorHAnsi" w:hAnsiTheme="minorHAnsi" w:cstheme="minorHAnsi"/>
          <w:b/>
          <w:bCs/>
          <w:color w:val="0070C0"/>
          <w:sz w:val="28"/>
          <w:szCs w:val="28"/>
          <w:u w:val="single"/>
        </w:rPr>
        <w:t>DD-R4A, DD-R9A,</w:t>
      </w:r>
      <w:r w:rsidRPr="00BD076F">
        <w:rPr>
          <w:rFonts w:asciiTheme="minorHAnsi" w:hAnsiTheme="minorHAnsi" w:cstheme="minorHAnsi"/>
          <w:b/>
          <w:bCs/>
          <w:color w:val="0070C0"/>
          <w:sz w:val="28"/>
          <w:szCs w:val="28"/>
        </w:rPr>
        <w:t xml:space="preserve"> </w:t>
      </w:r>
      <w:r w:rsidRPr="00BD076F">
        <w:rPr>
          <w:rFonts w:asciiTheme="minorHAnsi" w:hAnsiTheme="minorHAnsi" w:cstheme="minorHAnsi"/>
          <w:b/>
          <w:bCs/>
          <w:color w:val="191919"/>
          <w:sz w:val="28"/>
          <w:szCs w:val="28"/>
        </w:rPr>
        <w:t>DD-14,</w:t>
      </w:r>
      <w:r w:rsidRPr="00BD076F">
        <w:rPr>
          <w:rFonts w:asciiTheme="minorHAnsi" w:hAnsiTheme="minorHAnsi" w:cstheme="minorHAnsi"/>
          <w:color w:val="191919"/>
          <w:sz w:val="28"/>
          <w:szCs w:val="28"/>
        </w:rPr>
        <w:t xml:space="preserve"> </w:t>
      </w:r>
      <w:r w:rsidRPr="00BD076F">
        <w:rPr>
          <w:rFonts w:asciiTheme="minorHAnsi" w:hAnsiTheme="minorHAnsi" w:cstheme="minorHAnsi"/>
          <w:b/>
          <w:bCs/>
          <w:color w:val="191919"/>
          <w:sz w:val="28"/>
          <w:szCs w:val="28"/>
        </w:rPr>
        <w:t xml:space="preserve">DD-R15, DD-R16, DD-R17, DD-R20 </w:t>
      </w:r>
      <w:r w:rsidRPr="00BD076F">
        <w:rPr>
          <w:rFonts w:asciiTheme="minorHAnsi" w:hAnsiTheme="minorHAnsi" w:cstheme="minorHAnsi"/>
          <w:color w:val="191919"/>
          <w:sz w:val="28"/>
          <w:szCs w:val="28"/>
        </w:rPr>
        <w:t>and</w:t>
      </w:r>
      <w:r w:rsidRPr="00BD076F">
        <w:rPr>
          <w:rFonts w:asciiTheme="minorHAnsi" w:hAnsiTheme="minorHAnsi" w:cstheme="minorHAnsi"/>
          <w:b/>
          <w:bCs/>
          <w:color w:val="191919"/>
          <w:sz w:val="28"/>
          <w:szCs w:val="28"/>
        </w:rPr>
        <w:t xml:space="preserve"> DD-R21</w:t>
      </w:r>
    </w:p>
    <w:p w14:paraId="52BAE6A5" w14:textId="77777777" w:rsidR="00C14B67" w:rsidRPr="00BD076F" w:rsidRDefault="00C14B67">
      <w:pPr>
        <w:rPr>
          <w:rFonts w:asciiTheme="minorHAnsi" w:hAnsiTheme="minorHAnsi" w:cstheme="minorHAnsi"/>
          <w:sz w:val="28"/>
          <w:szCs w:val="28"/>
        </w:rPr>
      </w:pPr>
    </w:p>
    <w:p w14:paraId="3F9D41D3" w14:textId="1EE0E75B" w:rsidR="00CE5DD9" w:rsidRPr="00BD076F" w:rsidRDefault="00CE5DD9">
      <w:pPr>
        <w:rPr>
          <w:rFonts w:asciiTheme="minorHAnsi" w:hAnsiTheme="minorHAnsi" w:cstheme="minorHAnsi"/>
          <w:b/>
          <w:bCs/>
          <w:color w:val="70AD47" w:themeColor="accent6"/>
          <w:sz w:val="28"/>
          <w:szCs w:val="28"/>
        </w:rPr>
      </w:pPr>
    </w:p>
    <w:p w14:paraId="7774BA50" w14:textId="77777777" w:rsidR="009756B8" w:rsidRPr="009756B8" w:rsidRDefault="009756B8" w:rsidP="009756B8">
      <w:pPr>
        <w:spacing w:before="200" w:line="216" w:lineRule="auto"/>
        <w:rPr>
          <w:rFonts w:asciiTheme="minorHAnsi" w:hAnsiTheme="minorHAnsi" w:cstheme="minorHAnsi"/>
          <w:sz w:val="28"/>
          <w:szCs w:val="28"/>
          <w14:ligatures w14:val="none"/>
        </w:rPr>
      </w:pPr>
      <w:r w:rsidRPr="009756B8">
        <w:rPr>
          <w:rFonts w:asciiTheme="minorHAnsi" w:eastAsia="+mn-ea" w:hAnsiTheme="minorHAnsi" w:cstheme="minorHAnsi"/>
          <w:color w:val="000000"/>
          <w:kern w:val="24"/>
          <w:sz w:val="28"/>
          <w:szCs w:val="28"/>
          <w14:ligatures w14:val="none"/>
        </w:rPr>
        <w:t xml:space="preserve">2. </w:t>
      </w:r>
      <w:r w:rsidRPr="009756B8">
        <w:rPr>
          <w:rFonts w:asciiTheme="minorHAnsi" w:eastAsia="Calibri" w:hAnsiTheme="minorHAnsi" w:cstheme="minorHAnsi"/>
          <w:color w:val="000000"/>
          <w:kern w:val="24"/>
          <w:sz w:val="28"/>
          <w:szCs w:val="28"/>
          <w:lang w:val="en-GB"/>
          <w14:ligatures w14:val="none"/>
        </w:rPr>
        <w:t xml:space="preserve">The activity does not </w:t>
      </w:r>
      <w:r w:rsidRPr="009756B8">
        <w:rPr>
          <w:rFonts w:asciiTheme="minorHAnsi" w:eastAsia="Calibri" w:hAnsiTheme="minorHAnsi" w:cstheme="minorHAnsi"/>
          <w:strike/>
          <w:color w:val="FF0000"/>
          <w:kern w:val="24"/>
          <w:sz w:val="28"/>
          <w:szCs w:val="28"/>
          <w:lang w:val="en-GB"/>
          <w14:ligatures w14:val="none"/>
        </w:rPr>
        <w:t>take place in, or</w:t>
      </w:r>
      <w:r w:rsidRPr="009756B8">
        <w:rPr>
          <w:rFonts w:asciiTheme="minorHAnsi" w:eastAsia="Calibri" w:hAnsiTheme="minorHAnsi" w:cstheme="minorHAnsi"/>
          <w:color w:val="000000"/>
          <w:kern w:val="24"/>
          <w:sz w:val="28"/>
          <w:szCs w:val="28"/>
          <w:lang w:val="en-GB"/>
          <w14:ligatures w14:val="none"/>
        </w:rPr>
        <w:t xml:space="preserve"> </w:t>
      </w:r>
      <w:r w:rsidRPr="009756B8">
        <w:rPr>
          <w:rFonts w:asciiTheme="minorHAnsi" w:eastAsia="Calibri" w:hAnsiTheme="minorHAnsi" w:cstheme="minorHAnsi"/>
          <w:strike/>
          <w:color w:val="FF0000"/>
          <w:kern w:val="24"/>
          <w:sz w:val="28"/>
          <w:szCs w:val="28"/>
          <w:lang w:val="en-GB"/>
          <w14:ligatures w14:val="none"/>
        </w:rPr>
        <w:t xml:space="preserve">involve </w:t>
      </w:r>
      <w:proofErr w:type="spellStart"/>
      <w:r w:rsidRPr="009756B8">
        <w:rPr>
          <w:rFonts w:asciiTheme="minorHAnsi" w:eastAsia="Calibri" w:hAnsiTheme="minorHAnsi" w:cstheme="minorHAnsi"/>
          <w:strike/>
          <w:color w:val="FF0000"/>
          <w:kern w:val="24"/>
          <w:sz w:val="28"/>
          <w:szCs w:val="28"/>
          <w:lang w:val="en-GB"/>
          <w14:ligatures w14:val="none"/>
        </w:rPr>
        <w:t>disturbance</w:t>
      </w:r>
      <w:r w:rsidRPr="009756B8">
        <w:rPr>
          <w:rFonts w:asciiTheme="minorHAnsi" w:eastAsia="Calibri" w:hAnsiTheme="minorHAnsi" w:cstheme="minorHAnsi"/>
          <w:strike/>
          <w:color w:val="FF0000"/>
          <w:kern w:val="24"/>
          <w:sz w:val="28"/>
          <w:szCs w:val="28"/>
          <w:u w:val="single"/>
          <w:lang w:val="en-GB"/>
          <w14:ligatures w14:val="none"/>
        </w:rPr>
        <w:t>,</w:t>
      </w:r>
      <w:r w:rsidRPr="009756B8">
        <w:rPr>
          <w:rFonts w:asciiTheme="minorHAnsi" w:eastAsia="Calibri" w:hAnsiTheme="minorHAnsi" w:cstheme="minorHAnsi"/>
          <w:color w:val="0070C0"/>
          <w:kern w:val="24"/>
          <w:sz w:val="28"/>
          <w:szCs w:val="28"/>
          <w:u w:val="single"/>
          <w:lang w:val="en-GB"/>
          <w14:ligatures w14:val="none"/>
        </w:rPr>
        <w:t>result</w:t>
      </w:r>
      <w:proofErr w:type="spellEnd"/>
      <w:r w:rsidRPr="009756B8">
        <w:rPr>
          <w:rFonts w:asciiTheme="minorHAnsi" w:eastAsia="Calibri" w:hAnsiTheme="minorHAnsi" w:cstheme="minorHAnsi"/>
          <w:color w:val="0070C0"/>
          <w:kern w:val="24"/>
          <w:sz w:val="28"/>
          <w:szCs w:val="28"/>
          <w:u w:val="single"/>
          <w:lang w:val="en-GB"/>
          <w14:ligatures w14:val="none"/>
        </w:rPr>
        <w:t xml:space="preserve"> in</w:t>
      </w:r>
      <w:r w:rsidRPr="009756B8">
        <w:rPr>
          <w:rFonts w:asciiTheme="minorHAnsi" w:eastAsia="Calibri" w:hAnsiTheme="minorHAnsi" w:cstheme="minorHAnsi"/>
          <w:color w:val="0070C0"/>
          <w:kern w:val="24"/>
          <w:sz w:val="28"/>
          <w:szCs w:val="28"/>
          <w:lang w:val="en-GB"/>
          <w14:ligatures w14:val="none"/>
        </w:rPr>
        <w:t xml:space="preserve"> </w:t>
      </w:r>
      <w:r w:rsidRPr="009756B8">
        <w:rPr>
          <w:rFonts w:asciiTheme="minorHAnsi" w:eastAsia="Calibri" w:hAnsiTheme="minorHAnsi" w:cstheme="minorHAnsi"/>
          <w:color w:val="000000"/>
          <w:kern w:val="24"/>
          <w:sz w:val="28"/>
          <w:szCs w:val="28"/>
          <w:lang w:val="en-GB"/>
          <w14:ligatures w14:val="none"/>
        </w:rPr>
        <w:t xml:space="preserve">damage or destruction </w:t>
      </w:r>
      <w:proofErr w:type="spellStart"/>
      <w:r w:rsidRPr="009756B8">
        <w:rPr>
          <w:rFonts w:asciiTheme="minorHAnsi" w:eastAsia="Calibri" w:hAnsiTheme="minorHAnsi" w:cstheme="minorHAnsi"/>
          <w:strike/>
          <w:color w:val="FF0000"/>
          <w:kern w:val="24"/>
          <w:sz w:val="28"/>
          <w:szCs w:val="28"/>
          <w:lang w:val="en-GB"/>
          <w14:ligatures w14:val="none"/>
        </w:rPr>
        <w:t>in</w:t>
      </w:r>
      <w:r w:rsidRPr="009756B8">
        <w:rPr>
          <w:rFonts w:asciiTheme="minorHAnsi" w:eastAsia="Calibri" w:hAnsiTheme="minorHAnsi" w:cstheme="minorHAnsi"/>
          <w:color w:val="0070C0"/>
          <w:kern w:val="24"/>
          <w:sz w:val="28"/>
          <w:szCs w:val="28"/>
          <w:u w:val="single"/>
          <w:lang w:val="en-GB"/>
          <w14:ligatures w14:val="none"/>
        </w:rPr>
        <w:t>of</w:t>
      </w:r>
      <w:proofErr w:type="spellEnd"/>
      <w:r w:rsidRPr="009756B8">
        <w:rPr>
          <w:rFonts w:asciiTheme="minorHAnsi" w:eastAsia="Calibri" w:hAnsiTheme="minorHAnsi" w:cstheme="minorHAnsi"/>
          <w:color w:val="0070C0"/>
          <w:kern w:val="24"/>
          <w:sz w:val="28"/>
          <w:szCs w:val="28"/>
          <w:lang w:val="en-GB"/>
          <w14:ligatures w14:val="none"/>
        </w:rPr>
        <w:t xml:space="preserve"> </w:t>
      </w:r>
      <w:r w:rsidRPr="009756B8">
        <w:rPr>
          <w:rFonts w:asciiTheme="minorHAnsi" w:eastAsia="Calibri" w:hAnsiTheme="minorHAnsi" w:cstheme="minorHAnsi"/>
          <w:strike/>
          <w:color w:val="FF0000"/>
          <w:kern w:val="24"/>
          <w:sz w:val="28"/>
          <w:szCs w:val="28"/>
          <w:lang w:val="en-GB"/>
          <w14:ligatures w14:val="none"/>
        </w:rPr>
        <w:t>shellfish beds,</w:t>
      </w:r>
      <w:r w:rsidRPr="009756B8">
        <w:rPr>
          <w:rFonts w:asciiTheme="minorHAnsi" w:eastAsia="Calibri" w:hAnsiTheme="minorHAnsi" w:cstheme="minorHAnsi"/>
          <w:color w:val="FF0000"/>
          <w:kern w:val="24"/>
          <w:sz w:val="28"/>
          <w:szCs w:val="28"/>
          <w:lang w:val="en-GB"/>
          <w14:ligatures w14:val="none"/>
        </w:rPr>
        <w:t xml:space="preserve"> </w:t>
      </w:r>
      <w:r w:rsidRPr="009756B8">
        <w:rPr>
          <w:rFonts w:asciiTheme="minorHAnsi" w:eastAsia="Calibri" w:hAnsiTheme="minorHAnsi" w:cstheme="minorHAnsi"/>
          <w:color w:val="000000"/>
          <w:kern w:val="24"/>
          <w:sz w:val="28"/>
          <w:szCs w:val="28"/>
          <w:lang w:val="en-GB"/>
          <w14:ligatures w14:val="none"/>
        </w:rPr>
        <w:t>areas vegetated by mangroves, seagrass or saltmarsh,</w:t>
      </w:r>
      <w:r w:rsidRPr="009756B8">
        <w:rPr>
          <w:rFonts w:asciiTheme="minorHAnsi" w:eastAsia="Calibri" w:hAnsiTheme="minorHAnsi" w:cstheme="minorHAnsi"/>
          <w:strike/>
          <w:color w:val="FF0000"/>
          <w:kern w:val="24"/>
          <w:sz w:val="28"/>
          <w:szCs w:val="28"/>
          <w:lang w:val="en-GB"/>
          <w14:ligatures w14:val="none"/>
        </w:rPr>
        <w:t xml:space="preserve"> or</w:t>
      </w:r>
      <w:r w:rsidRPr="009756B8">
        <w:rPr>
          <w:rFonts w:asciiTheme="minorHAnsi" w:eastAsia="Calibri" w:hAnsiTheme="minorHAnsi" w:cstheme="minorHAnsi"/>
          <w:color w:val="000000"/>
          <w:kern w:val="24"/>
          <w:sz w:val="28"/>
          <w:szCs w:val="28"/>
          <w:lang w:val="en-GB"/>
          <w14:ligatures w14:val="none"/>
        </w:rPr>
        <w:t xml:space="preserve"> bird </w:t>
      </w:r>
      <w:r w:rsidRPr="009756B8">
        <w:rPr>
          <w:rFonts w:asciiTheme="minorHAnsi" w:eastAsia="Calibri" w:hAnsiTheme="minorHAnsi" w:cstheme="minorHAnsi"/>
          <w:strike/>
          <w:color w:val="FF0000"/>
          <w:kern w:val="24"/>
          <w:sz w:val="28"/>
          <w:szCs w:val="28"/>
          <w:lang w:val="en-GB"/>
          <w14:ligatures w14:val="none"/>
        </w:rPr>
        <w:t>foraging</w:t>
      </w:r>
      <w:r w:rsidRPr="009756B8">
        <w:rPr>
          <w:rFonts w:asciiTheme="minorHAnsi" w:eastAsia="Calibri" w:hAnsiTheme="minorHAnsi" w:cstheme="minorHAnsi"/>
          <w:color w:val="0070C0"/>
          <w:kern w:val="24"/>
          <w:sz w:val="28"/>
          <w:szCs w:val="28"/>
          <w:u w:val="single" w:color="0070C0"/>
          <w:lang w:val="en-GB"/>
          <w14:ligatures w14:val="none"/>
        </w:rPr>
        <w:t xml:space="preserve"> roosting</w:t>
      </w:r>
      <w:r w:rsidRPr="009756B8">
        <w:rPr>
          <w:rFonts w:asciiTheme="minorHAnsi" w:eastAsia="Calibri" w:hAnsiTheme="minorHAnsi" w:cstheme="minorHAnsi"/>
          <w:color w:val="000000"/>
          <w:kern w:val="24"/>
          <w:sz w:val="28"/>
          <w:szCs w:val="28"/>
          <w:lang w:val="en-GB"/>
          <w14:ligatures w14:val="none"/>
        </w:rPr>
        <w:t xml:space="preserve"> </w:t>
      </w:r>
      <w:r w:rsidRPr="009756B8">
        <w:rPr>
          <w:rFonts w:asciiTheme="minorHAnsi" w:eastAsia="Calibri" w:hAnsiTheme="minorHAnsi" w:cstheme="minorHAnsi"/>
          <w:color w:val="0070C0"/>
          <w:kern w:val="24"/>
          <w:sz w:val="28"/>
          <w:szCs w:val="28"/>
          <w:u w:val="single" w:color="0070C0"/>
          <w:lang w:val="en-GB"/>
          <w14:ligatures w14:val="none"/>
        </w:rPr>
        <w:t xml:space="preserve"> and nesting</w:t>
      </w:r>
      <w:r w:rsidRPr="009756B8">
        <w:rPr>
          <w:rFonts w:asciiTheme="minorHAnsi" w:eastAsia="Calibri" w:hAnsiTheme="minorHAnsi" w:cstheme="minorHAnsi"/>
          <w:color w:val="000000"/>
          <w:kern w:val="24"/>
          <w:sz w:val="28"/>
          <w:szCs w:val="28"/>
          <w:lang w:val="en-GB"/>
          <w14:ligatures w14:val="none"/>
        </w:rPr>
        <w:t xml:space="preserve"> areas </w:t>
      </w:r>
      <w:r w:rsidRPr="009756B8">
        <w:rPr>
          <w:rFonts w:asciiTheme="minorHAnsi" w:eastAsia="Calibri" w:hAnsiTheme="minorHAnsi" w:cstheme="minorHAnsi"/>
          <w:strike/>
          <w:color w:val="FF0000"/>
          <w:kern w:val="24"/>
          <w:sz w:val="28"/>
          <w:szCs w:val="28"/>
          <w:lang w:val="en-GB"/>
          <w14:ligatures w14:val="none"/>
        </w:rPr>
        <w:t>during nesting season</w:t>
      </w:r>
      <w:r w:rsidRPr="009756B8">
        <w:rPr>
          <w:rFonts w:asciiTheme="minorHAnsi" w:eastAsia="Calibri" w:hAnsiTheme="minorHAnsi" w:cstheme="minorHAnsi"/>
          <w:color w:val="000000"/>
          <w:kern w:val="24"/>
          <w:sz w:val="28"/>
          <w:szCs w:val="28"/>
          <w:lang w:val="en-GB"/>
          <w14:ligatures w14:val="none"/>
        </w:rPr>
        <w:t xml:space="preserve"> </w:t>
      </w:r>
    </w:p>
    <w:p w14:paraId="541C7FFB" w14:textId="1746F6E3" w:rsidR="009756B8" w:rsidRPr="009756B8" w:rsidRDefault="009756B8" w:rsidP="009756B8">
      <w:pPr>
        <w:spacing w:before="200" w:line="216" w:lineRule="auto"/>
        <w:rPr>
          <w:rFonts w:asciiTheme="minorHAnsi" w:hAnsiTheme="minorHAnsi" w:cstheme="minorHAnsi"/>
          <w:sz w:val="28"/>
          <w:szCs w:val="28"/>
          <w14:ligatures w14:val="none"/>
        </w:rPr>
      </w:pPr>
      <w:r w:rsidRPr="009756B8">
        <w:rPr>
          <w:rFonts w:asciiTheme="minorHAnsi" w:eastAsia="Calibri" w:hAnsiTheme="minorHAnsi" w:cstheme="minorHAnsi"/>
          <w:b/>
          <w:bCs/>
          <w:color w:val="4EA72E"/>
          <w:kern w:val="24"/>
          <w:sz w:val="28"/>
          <w:szCs w:val="28"/>
          <w:lang w:val="en-GB"/>
          <w14:ligatures w14:val="none"/>
        </w:rPr>
        <w:t>COMMENT: Remove “Mangroves”</w:t>
      </w:r>
      <w:r w:rsidR="00CE5DD9" w:rsidRPr="00BD076F">
        <w:rPr>
          <w:rFonts w:asciiTheme="minorHAnsi" w:eastAsia="Calibri" w:hAnsiTheme="minorHAnsi" w:cstheme="minorHAnsi"/>
          <w:b/>
          <w:bCs/>
          <w:color w:val="4EA72E"/>
          <w:kern w:val="24"/>
          <w:sz w:val="28"/>
          <w:szCs w:val="28"/>
          <w:lang w:val="en-GB"/>
          <w14:ligatures w14:val="none"/>
        </w:rPr>
        <w:t xml:space="preserve"> from this item</w:t>
      </w:r>
      <w:r w:rsidRPr="009756B8">
        <w:rPr>
          <w:rFonts w:asciiTheme="minorHAnsi" w:eastAsia="Calibri" w:hAnsiTheme="minorHAnsi" w:cstheme="minorHAnsi"/>
          <w:b/>
          <w:bCs/>
          <w:color w:val="4EA72E"/>
          <w:kern w:val="24"/>
          <w:sz w:val="28"/>
          <w:szCs w:val="28"/>
          <w:lang w:val="en-GB"/>
          <w14:ligatures w14:val="none"/>
        </w:rPr>
        <w:t xml:space="preserve">. </w:t>
      </w:r>
    </w:p>
    <w:p w14:paraId="64668FD5" w14:textId="4D1EF0DE" w:rsidR="009756B8" w:rsidRPr="009756B8" w:rsidRDefault="009756B8" w:rsidP="009756B8">
      <w:pPr>
        <w:spacing w:before="200" w:line="216" w:lineRule="auto"/>
        <w:rPr>
          <w:rFonts w:asciiTheme="minorHAnsi" w:hAnsiTheme="minorHAnsi" w:cstheme="minorHAnsi"/>
          <w:sz w:val="28"/>
          <w:szCs w:val="28"/>
          <w14:ligatures w14:val="none"/>
        </w:rPr>
      </w:pPr>
      <w:r w:rsidRPr="009756B8">
        <w:rPr>
          <w:rFonts w:asciiTheme="minorHAnsi" w:eastAsia="Calibri" w:hAnsiTheme="minorHAnsi" w:cstheme="minorHAnsi"/>
          <w:b/>
          <w:bCs/>
          <w:color w:val="4EA72E"/>
          <w:kern w:val="24"/>
          <w:sz w:val="28"/>
          <w:szCs w:val="28"/>
          <w:lang w:val="en-GB"/>
          <w14:ligatures w14:val="none"/>
        </w:rPr>
        <w:t>What we are trying to achieve is reversing the adverse effects uncontrolled depositions have unintentionally caused. We MUST seek to return the rivers, estuaries, harbours, all waterways, river mouths and coast to a sustainable balanced ecosystem of free flowing water that supports all life forms</w:t>
      </w:r>
      <w:r w:rsidR="002C3FA3" w:rsidRPr="00BD076F">
        <w:rPr>
          <w:rFonts w:asciiTheme="minorHAnsi" w:eastAsia="Calibri" w:hAnsiTheme="minorHAnsi" w:cstheme="minorHAnsi"/>
          <w:b/>
          <w:bCs/>
          <w:color w:val="4EA72E"/>
          <w:kern w:val="24"/>
          <w:sz w:val="28"/>
          <w:szCs w:val="28"/>
          <w:lang w:val="en-GB"/>
          <w14:ligatures w14:val="none"/>
        </w:rPr>
        <w:t xml:space="preserve"> dependant on </w:t>
      </w:r>
      <w:r w:rsidR="002C3FA3" w:rsidRPr="009756B8">
        <w:rPr>
          <w:rFonts w:asciiTheme="minorHAnsi" w:eastAsia="Calibri" w:hAnsiTheme="minorHAnsi" w:cstheme="minorHAnsi"/>
          <w:b/>
          <w:bCs/>
          <w:color w:val="4EA72E"/>
          <w:kern w:val="24"/>
          <w:sz w:val="28"/>
          <w:szCs w:val="28"/>
          <w:lang w:val="en-GB"/>
          <w14:ligatures w14:val="none"/>
        </w:rPr>
        <w:t>water</w:t>
      </w:r>
      <w:r w:rsidRPr="009756B8">
        <w:rPr>
          <w:rFonts w:asciiTheme="minorHAnsi" w:eastAsia="Calibri" w:hAnsiTheme="minorHAnsi" w:cstheme="minorHAnsi"/>
          <w:b/>
          <w:bCs/>
          <w:color w:val="4EA72E"/>
          <w:kern w:val="24"/>
          <w:sz w:val="28"/>
          <w:szCs w:val="28"/>
          <w:lang w:val="en-GB"/>
          <w14:ligatures w14:val="none"/>
        </w:rPr>
        <w:t xml:space="preserve">. I single out </w:t>
      </w:r>
      <w:r w:rsidR="002C3FA3" w:rsidRPr="00BD076F">
        <w:rPr>
          <w:rFonts w:asciiTheme="minorHAnsi" w:eastAsia="Calibri" w:hAnsiTheme="minorHAnsi" w:cstheme="minorHAnsi"/>
          <w:b/>
          <w:bCs/>
          <w:color w:val="4EA72E"/>
          <w:kern w:val="24"/>
          <w:sz w:val="28"/>
          <w:szCs w:val="28"/>
          <w:lang w:val="en-GB"/>
          <w14:ligatures w14:val="none"/>
        </w:rPr>
        <w:t xml:space="preserve">removing </w:t>
      </w:r>
      <w:r w:rsidRPr="009756B8">
        <w:rPr>
          <w:rFonts w:asciiTheme="minorHAnsi" w:eastAsia="Calibri" w:hAnsiTheme="minorHAnsi" w:cstheme="minorHAnsi"/>
          <w:b/>
          <w:bCs/>
          <w:color w:val="4EA72E"/>
          <w:kern w:val="24"/>
          <w:sz w:val="28"/>
          <w:szCs w:val="28"/>
          <w:lang w:val="en-GB"/>
          <w14:ligatures w14:val="none"/>
        </w:rPr>
        <w:t xml:space="preserve">the word “Mangrove” because this is a ‘backdoor way to retain protections </w:t>
      </w:r>
      <w:r w:rsidR="00636E12">
        <w:rPr>
          <w:rFonts w:asciiTheme="minorHAnsi" w:eastAsia="Calibri" w:hAnsiTheme="minorHAnsi" w:cstheme="minorHAnsi"/>
          <w:b/>
          <w:bCs/>
          <w:color w:val="4EA72E"/>
          <w:kern w:val="24"/>
          <w:sz w:val="28"/>
          <w:szCs w:val="28"/>
          <w:lang w:val="en-GB"/>
          <w14:ligatures w14:val="none"/>
        </w:rPr>
        <w:t xml:space="preserve">where this plant is an </w:t>
      </w:r>
      <w:r w:rsidRPr="009756B8">
        <w:rPr>
          <w:rFonts w:asciiTheme="minorHAnsi" w:eastAsia="Calibri" w:hAnsiTheme="minorHAnsi" w:cstheme="minorHAnsi"/>
          <w:b/>
          <w:bCs/>
          <w:color w:val="4EA72E"/>
          <w:kern w:val="24"/>
          <w:sz w:val="28"/>
          <w:szCs w:val="28"/>
          <w:lang w:val="en-GB"/>
          <w14:ligatures w14:val="none"/>
        </w:rPr>
        <w:t>invader</w:t>
      </w:r>
      <w:r w:rsidR="00CE5DD9" w:rsidRPr="00BD076F">
        <w:rPr>
          <w:rFonts w:asciiTheme="minorHAnsi" w:eastAsia="Calibri" w:hAnsiTheme="minorHAnsi" w:cstheme="minorHAnsi"/>
          <w:b/>
          <w:bCs/>
          <w:color w:val="4EA72E"/>
          <w:kern w:val="24"/>
          <w:sz w:val="28"/>
          <w:szCs w:val="28"/>
          <w:lang w:val="en-GB"/>
          <w14:ligatures w14:val="none"/>
        </w:rPr>
        <w:t>’</w:t>
      </w:r>
      <w:r w:rsidRPr="009756B8">
        <w:rPr>
          <w:rFonts w:asciiTheme="minorHAnsi" w:eastAsia="Calibri" w:hAnsiTheme="minorHAnsi" w:cstheme="minorHAnsi"/>
          <w:b/>
          <w:bCs/>
          <w:color w:val="4EA72E"/>
          <w:kern w:val="24"/>
          <w:sz w:val="28"/>
          <w:szCs w:val="28"/>
          <w:lang w:val="en-GB"/>
          <w14:ligatures w14:val="none"/>
        </w:rPr>
        <w:t xml:space="preserve"> that in certain places is causing irrefutable damage to our waterways</w:t>
      </w:r>
      <w:r w:rsidR="00CE5DD9" w:rsidRPr="00BD076F">
        <w:rPr>
          <w:rFonts w:asciiTheme="minorHAnsi" w:eastAsia="Calibri" w:hAnsiTheme="minorHAnsi" w:cstheme="minorHAnsi"/>
          <w:b/>
          <w:bCs/>
          <w:color w:val="4EA72E"/>
          <w:kern w:val="24"/>
          <w:sz w:val="28"/>
          <w:szCs w:val="28"/>
          <w:lang w:val="en-GB"/>
          <w14:ligatures w14:val="none"/>
        </w:rPr>
        <w:t xml:space="preserve">. Including this vegetation by name allows ongoing </w:t>
      </w:r>
      <w:r w:rsidR="00636E12">
        <w:rPr>
          <w:rFonts w:asciiTheme="minorHAnsi" w:eastAsia="Calibri" w:hAnsiTheme="minorHAnsi" w:cstheme="minorHAnsi"/>
          <w:b/>
          <w:bCs/>
          <w:color w:val="4EA72E"/>
          <w:kern w:val="24"/>
          <w:sz w:val="28"/>
          <w:szCs w:val="28"/>
          <w:lang w:val="en-GB"/>
          <w14:ligatures w14:val="none"/>
        </w:rPr>
        <w:t>disputes and</w:t>
      </w:r>
      <w:r w:rsidR="00CE5DD9" w:rsidRPr="00BD076F">
        <w:rPr>
          <w:rFonts w:asciiTheme="minorHAnsi" w:eastAsia="Calibri" w:hAnsiTheme="minorHAnsi" w:cstheme="minorHAnsi"/>
          <w:b/>
          <w:bCs/>
          <w:color w:val="4EA72E"/>
          <w:kern w:val="24"/>
          <w:sz w:val="28"/>
          <w:szCs w:val="28"/>
          <w:lang w:val="en-GB"/>
          <w14:ligatures w14:val="none"/>
        </w:rPr>
        <w:t xml:space="preserve"> arguments</w:t>
      </w:r>
      <w:r w:rsidR="002C3FA3" w:rsidRPr="00BD076F">
        <w:rPr>
          <w:rFonts w:asciiTheme="minorHAnsi" w:eastAsia="Calibri" w:hAnsiTheme="minorHAnsi" w:cstheme="minorHAnsi"/>
          <w:b/>
          <w:bCs/>
          <w:color w:val="4EA72E"/>
          <w:kern w:val="24"/>
          <w:sz w:val="28"/>
          <w:szCs w:val="28"/>
          <w:lang w:val="en-GB"/>
          <w14:ligatures w14:val="none"/>
        </w:rPr>
        <w:t xml:space="preserve"> that cause delays in attempts at improving water quality and management of depositions</w:t>
      </w:r>
      <w:r w:rsidR="00636E12">
        <w:rPr>
          <w:rFonts w:asciiTheme="minorHAnsi" w:eastAsia="Calibri" w:hAnsiTheme="minorHAnsi" w:cstheme="minorHAnsi"/>
          <w:b/>
          <w:bCs/>
          <w:color w:val="4EA72E"/>
          <w:kern w:val="24"/>
          <w:sz w:val="28"/>
          <w:szCs w:val="28"/>
          <w:lang w:val="en-GB"/>
          <w14:ligatures w14:val="none"/>
        </w:rPr>
        <w:t xml:space="preserve">. These arguments </w:t>
      </w:r>
      <w:r w:rsidR="002C3FA3" w:rsidRPr="00BD076F">
        <w:rPr>
          <w:rFonts w:asciiTheme="minorHAnsi" w:eastAsia="Calibri" w:hAnsiTheme="minorHAnsi" w:cstheme="minorHAnsi"/>
          <w:b/>
          <w:bCs/>
          <w:color w:val="4EA72E"/>
          <w:kern w:val="24"/>
          <w:sz w:val="28"/>
          <w:szCs w:val="28"/>
          <w:lang w:val="en-GB"/>
          <w14:ligatures w14:val="none"/>
        </w:rPr>
        <w:t>inevitably lead to</w:t>
      </w:r>
      <w:r w:rsidR="00CE5DD9" w:rsidRPr="00BD076F">
        <w:rPr>
          <w:rFonts w:asciiTheme="minorHAnsi" w:eastAsia="Calibri" w:hAnsiTheme="minorHAnsi" w:cstheme="minorHAnsi"/>
          <w:b/>
          <w:bCs/>
          <w:color w:val="4EA72E"/>
          <w:kern w:val="24"/>
          <w:sz w:val="28"/>
          <w:szCs w:val="28"/>
          <w:lang w:val="en-GB"/>
          <w14:ligatures w14:val="none"/>
        </w:rPr>
        <w:t xml:space="preserve"> unnecessary court actions and appeals.</w:t>
      </w:r>
      <w:r w:rsidRPr="009756B8">
        <w:rPr>
          <w:rFonts w:asciiTheme="minorHAnsi" w:eastAsia="Calibri" w:hAnsiTheme="minorHAnsi" w:cstheme="minorHAnsi"/>
          <w:b/>
          <w:bCs/>
          <w:color w:val="4EA72E"/>
          <w:kern w:val="24"/>
          <w:sz w:val="28"/>
          <w:szCs w:val="28"/>
          <w:lang w:val="en-GB"/>
          <w14:ligatures w14:val="none"/>
        </w:rPr>
        <w:t xml:space="preserve"> </w:t>
      </w:r>
    </w:p>
    <w:p w14:paraId="4DA8BB70" w14:textId="77777777" w:rsidR="009756B8" w:rsidRPr="009756B8" w:rsidRDefault="009756B8" w:rsidP="009756B8">
      <w:pPr>
        <w:spacing w:before="200" w:line="216" w:lineRule="auto"/>
        <w:rPr>
          <w:rFonts w:asciiTheme="minorHAnsi" w:hAnsiTheme="minorHAnsi" w:cstheme="minorHAnsi"/>
          <w:sz w:val="28"/>
          <w:szCs w:val="28"/>
          <w14:ligatures w14:val="none"/>
        </w:rPr>
      </w:pPr>
      <w:r w:rsidRPr="009756B8">
        <w:rPr>
          <w:rFonts w:asciiTheme="minorHAnsi" w:eastAsia="+mn-ea" w:hAnsiTheme="minorHAnsi" w:cstheme="minorHAnsi"/>
          <w:color w:val="000000"/>
          <w:kern w:val="24"/>
          <w:sz w:val="28"/>
          <w:szCs w:val="28"/>
          <w14:ligatures w14:val="none"/>
        </w:rPr>
        <w:t xml:space="preserve">9. </w:t>
      </w:r>
      <w:r w:rsidRPr="009756B8">
        <w:rPr>
          <w:rFonts w:asciiTheme="minorHAnsi" w:eastAsia="Calibri" w:hAnsiTheme="minorHAnsi" w:cstheme="minorHAnsi"/>
          <w:color w:val="000000"/>
          <w:kern w:val="24"/>
          <w:sz w:val="28"/>
          <w:szCs w:val="28"/>
          <w:lang w:val="en-GB"/>
          <w14:ligatures w14:val="none"/>
        </w:rPr>
        <w:t xml:space="preserve">Any material to be deposited does not contain any contaminants </w:t>
      </w:r>
      <w:r w:rsidRPr="009756B8">
        <w:rPr>
          <w:rFonts w:asciiTheme="minorHAnsi" w:eastAsia="Calibri" w:hAnsiTheme="minorHAnsi" w:cstheme="minorHAnsi"/>
          <w:color w:val="0070C0"/>
          <w:kern w:val="24"/>
          <w:sz w:val="28"/>
          <w:szCs w:val="28"/>
          <w:u w:val="single" w:color="0070C0"/>
          <w:lang w:val="en-GB"/>
          <w14:ligatures w14:val="none"/>
        </w:rPr>
        <w:t>(other than those naturally occurring in the material to be deposited)</w:t>
      </w:r>
      <w:r w:rsidRPr="009756B8">
        <w:rPr>
          <w:rFonts w:asciiTheme="minorHAnsi" w:eastAsia="Calibri" w:hAnsiTheme="minorHAnsi" w:cstheme="minorHAnsi"/>
          <w:color w:val="000000"/>
          <w:kern w:val="24"/>
          <w:sz w:val="28"/>
          <w:szCs w:val="28"/>
          <w:lang w:val="en-GB"/>
          <w14:ligatures w14:val="none"/>
        </w:rPr>
        <w:t xml:space="preserve">, marine pests or harmful aquatic organisms </w:t>
      </w:r>
    </w:p>
    <w:p w14:paraId="5D2BA874" w14:textId="4D342D56" w:rsidR="009756B8" w:rsidRPr="009756B8" w:rsidRDefault="009756B8" w:rsidP="009756B8">
      <w:pPr>
        <w:spacing w:before="200" w:line="216" w:lineRule="auto"/>
        <w:rPr>
          <w:rFonts w:asciiTheme="minorHAnsi" w:hAnsiTheme="minorHAnsi" w:cstheme="minorHAnsi"/>
          <w:sz w:val="28"/>
          <w:szCs w:val="28"/>
          <w14:ligatures w14:val="none"/>
        </w:rPr>
      </w:pPr>
      <w:r w:rsidRPr="009756B8">
        <w:rPr>
          <w:rFonts w:asciiTheme="minorHAnsi" w:eastAsia="Calibri" w:hAnsiTheme="minorHAnsi" w:cstheme="minorHAnsi"/>
          <w:b/>
          <w:bCs/>
          <w:color w:val="4EA72E"/>
          <w:kern w:val="24"/>
          <w:sz w:val="28"/>
          <w:szCs w:val="28"/>
          <w:lang w:val="en-GB"/>
          <w14:ligatures w14:val="none"/>
        </w:rPr>
        <w:t xml:space="preserve">COMMENT: Organic sludge has become a naturally occurring material only because deposition in the wrong places supports uncontrolled vegetation. </w:t>
      </w:r>
      <w:r w:rsidR="00636E12">
        <w:rPr>
          <w:rFonts w:asciiTheme="minorHAnsi" w:eastAsia="Calibri" w:hAnsiTheme="minorHAnsi" w:cstheme="minorHAnsi"/>
          <w:b/>
          <w:bCs/>
          <w:color w:val="4EA72E"/>
          <w:kern w:val="24"/>
          <w:sz w:val="28"/>
          <w:szCs w:val="28"/>
          <w:lang w:val="en-GB"/>
          <w14:ligatures w14:val="none"/>
        </w:rPr>
        <w:t xml:space="preserve">This sludge is either removed by man or in flood events if </w:t>
      </w:r>
      <w:r w:rsidRPr="009756B8">
        <w:rPr>
          <w:rFonts w:asciiTheme="minorHAnsi" w:eastAsia="Calibri" w:hAnsiTheme="minorHAnsi" w:cstheme="minorHAnsi"/>
          <w:b/>
          <w:bCs/>
          <w:color w:val="4EA72E"/>
          <w:kern w:val="24"/>
          <w:sz w:val="28"/>
          <w:szCs w:val="28"/>
          <w:lang w:val="en-GB"/>
          <w14:ligatures w14:val="none"/>
        </w:rPr>
        <w:t xml:space="preserve">allowed to become suspended and flow out with the tide? </w:t>
      </w:r>
    </w:p>
    <w:p w14:paraId="01E26F4F" w14:textId="67238F4A" w:rsidR="00704B91" w:rsidRPr="00BD076F" w:rsidRDefault="00704B91">
      <w:pPr>
        <w:rPr>
          <w:rFonts w:asciiTheme="minorHAnsi" w:hAnsiTheme="minorHAnsi" w:cstheme="minorHAnsi"/>
          <w:sz w:val="28"/>
          <w:szCs w:val="28"/>
        </w:rPr>
      </w:pPr>
    </w:p>
    <w:p w14:paraId="5B6505A3" w14:textId="77777777" w:rsidR="00704B91" w:rsidRPr="00BD076F" w:rsidRDefault="00704B91">
      <w:pPr>
        <w:rPr>
          <w:rFonts w:asciiTheme="minorHAnsi" w:hAnsiTheme="minorHAnsi" w:cstheme="minorHAnsi"/>
          <w:sz w:val="28"/>
          <w:szCs w:val="28"/>
        </w:rPr>
      </w:pPr>
    </w:p>
    <w:p w14:paraId="131F19B8" w14:textId="0339D985" w:rsidR="002C3FA3" w:rsidRPr="00BD076F" w:rsidRDefault="002C3FA3">
      <w:pPr>
        <w:rPr>
          <w:rFonts w:asciiTheme="minorHAnsi" w:hAnsiTheme="minorHAnsi" w:cstheme="minorHAnsi"/>
          <w:b/>
          <w:bCs/>
          <w:color w:val="000000" w:themeColor="text1"/>
          <w:kern w:val="24"/>
          <w:sz w:val="28"/>
          <w:szCs w:val="28"/>
        </w:rPr>
      </w:pPr>
      <w:r w:rsidRPr="009431E5">
        <w:rPr>
          <w:rFonts w:asciiTheme="minorHAnsi" w:hAnsiTheme="minorHAnsi" w:cstheme="minorHAnsi"/>
          <w:b/>
          <w:bCs/>
          <w:color w:val="000000" w:themeColor="text1"/>
          <w:kern w:val="24"/>
          <w:sz w:val="44"/>
          <w:szCs w:val="44"/>
        </w:rPr>
        <w:t>DD-R10</w:t>
      </w:r>
      <w:r w:rsidRPr="00BD076F">
        <w:rPr>
          <w:rFonts w:asciiTheme="minorHAnsi" w:hAnsiTheme="minorHAnsi" w:cstheme="minorHAnsi"/>
          <w:b/>
          <w:bCs/>
          <w:color w:val="000000" w:themeColor="text1"/>
          <w:kern w:val="24"/>
          <w:sz w:val="28"/>
          <w:szCs w:val="28"/>
        </w:rPr>
        <w:t xml:space="preserve"> </w:t>
      </w:r>
      <w:r w:rsidRPr="00BD076F">
        <w:rPr>
          <w:rFonts w:asciiTheme="minorHAnsi" w:hAnsiTheme="minorHAnsi" w:cstheme="minorHAnsi"/>
          <w:b/>
          <w:bCs/>
          <w:color w:val="0070C0"/>
          <w:kern w:val="24"/>
          <w:sz w:val="28"/>
          <w:szCs w:val="28"/>
          <w:u w:val="single" w:color="0070C0"/>
        </w:rPr>
        <w:t xml:space="preserve">Disturbance and </w:t>
      </w:r>
      <w:proofErr w:type="spellStart"/>
      <w:r w:rsidRPr="00BD076F">
        <w:rPr>
          <w:rFonts w:asciiTheme="minorHAnsi" w:hAnsiTheme="minorHAnsi" w:cstheme="minorHAnsi"/>
          <w:b/>
          <w:bCs/>
          <w:color w:val="0070C0"/>
          <w:kern w:val="24"/>
          <w:sz w:val="28"/>
          <w:szCs w:val="28"/>
          <w:u w:val="single" w:color="0070C0"/>
        </w:rPr>
        <w:t>r</w:t>
      </w:r>
      <w:r w:rsidRPr="00BD076F">
        <w:rPr>
          <w:rFonts w:asciiTheme="minorHAnsi" w:hAnsiTheme="minorHAnsi" w:cstheme="minorHAnsi"/>
          <w:b/>
          <w:bCs/>
          <w:strike/>
          <w:color w:val="FF0000"/>
          <w:kern w:val="24"/>
          <w:sz w:val="28"/>
          <w:szCs w:val="28"/>
          <w:u w:val="single"/>
        </w:rPr>
        <w:t>R</w:t>
      </w:r>
      <w:r w:rsidRPr="00BD076F">
        <w:rPr>
          <w:rFonts w:asciiTheme="minorHAnsi" w:hAnsiTheme="minorHAnsi" w:cstheme="minorHAnsi"/>
          <w:b/>
          <w:bCs/>
          <w:color w:val="000000"/>
          <w:kern w:val="24"/>
          <w:sz w:val="28"/>
          <w:szCs w:val="28"/>
        </w:rPr>
        <w:t>emoval</w:t>
      </w:r>
      <w:proofErr w:type="spellEnd"/>
      <w:r w:rsidRPr="00BD076F">
        <w:rPr>
          <w:rFonts w:asciiTheme="minorHAnsi" w:hAnsiTheme="minorHAnsi" w:cstheme="minorHAnsi"/>
          <w:b/>
          <w:bCs/>
          <w:color w:val="000000"/>
          <w:kern w:val="24"/>
          <w:sz w:val="28"/>
          <w:szCs w:val="28"/>
        </w:rPr>
        <w:t xml:space="preserve"> </w:t>
      </w:r>
      <w:r w:rsidRPr="00BD076F">
        <w:rPr>
          <w:rFonts w:asciiTheme="minorHAnsi" w:hAnsiTheme="minorHAnsi" w:cstheme="minorHAnsi"/>
          <w:b/>
          <w:bCs/>
          <w:color w:val="000000" w:themeColor="text1"/>
          <w:kern w:val="24"/>
          <w:sz w:val="28"/>
          <w:szCs w:val="28"/>
        </w:rPr>
        <w:t xml:space="preserve">of sand, shell, shingle or other material </w:t>
      </w:r>
      <w:r w:rsidRPr="00BD076F">
        <w:rPr>
          <w:rFonts w:asciiTheme="minorHAnsi" w:hAnsiTheme="minorHAnsi" w:cstheme="minorHAnsi"/>
          <w:b/>
          <w:bCs/>
          <w:color w:val="000000" w:themeColor="text1"/>
          <w:kern w:val="24"/>
          <w:sz w:val="28"/>
          <w:szCs w:val="28"/>
          <w:u w:val="single"/>
        </w:rPr>
        <w:t>not</w:t>
      </w:r>
      <w:r w:rsidRPr="00BD076F">
        <w:rPr>
          <w:rFonts w:asciiTheme="minorHAnsi" w:hAnsiTheme="minorHAnsi" w:cstheme="minorHAnsi"/>
          <w:b/>
          <w:bCs/>
          <w:color w:val="000000" w:themeColor="text1"/>
          <w:kern w:val="24"/>
          <w:sz w:val="28"/>
          <w:szCs w:val="28"/>
        </w:rPr>
        <w:t xml:space="preserve"> within outstanding natural character or significant indigenous biodiversity areas</w:t>
      </w:r>
    </w:p>
    <w:p w14:paraId="534AF2CD" w14:textId="77777777" w:rsidR="002C3FA3" w:rsidRPr="00BD076F" w:rsidRDefault="002C3FA3">
      <w:pPr>
        <w:rPr>
          <w:rFonts w:asciiTheme="minorHAnsi" w:hAnsiTheme="minorHAnsi" w:cstheme="minorHAnsi"/>
          <w:b/>
          <w:bCs/>
          <w:color w:val="000000" w:themeColor="text1"/>
          <w:kern w:val="24"/>
          <w:sz w:val="28"/>
          <w:szCs w:val="28"/>
        </w:rPr>
      </w:pPr>
    </w:p>
    <w:p w14:paraId="59D3138F" w14:textId="0F9FED05" w:rsidR="002C3FA3" w:rsidRPr="002C3FA3" w:rsidRDefault="002C3FA3" w:rsidP="002C3FA3">
      <w:pPr>
        <w:spacing w:before="200" w:line="216" w:lineRule="auto"/>
        <w:jc w:val="left"/>
        <w:rPr>
          <w:rFonts w:asciiTheme="minorHAnsi" w:hAnsiTheme="minorHAnsi" w:cstheme="minorHAnsi"/>
          <w:sz w:val="28"/>
          <w:szCs w:val="28"/>
          <w14:ligatures w14:val="none"/>
        </w:rPr>
      </w:pPr>
      <w:r w:rsidRPr="00BD076F">
        <w:rPr>
          <w:rFonts w:asciiTheme="minorHAnsi" w:eastAsia="Calibri" w:hAnsiTheme="minorHAnsi" w:cstheme="minorHAnsi"/>
          <w:color w:val="000000"/>
          <w:kern w:val="24"/>
          <w:sz w:val="28"/>
          <w:szCs w:val="28"/>
          <w:lang w:val="en-GB"/>
          <w14:ligatures w14:val="none"/>
        </w:rPr>
        <w:t>Item</w:t>
      </w:r>
      <w:r w:rsidRPr="002C3FA3">
        <w:rPr>
          <w:rFonts w:asciiTheme="minorHAnsi" w:eastAsia="Calibri" w:hAnsiTheme="minorHAnsi" w:cstheme="minorHAnsi"/>
          <w:color w:val="000000"/>
          <w:kern w:val="24"/>
          <w:sz w:val="28"/>
          <w:szCs w:val="28"/>
          <w:lang w:val="en-GB"/>
          <w14:ligatures w14:val="none"/>
        </w:rPr>
        <w:t xml:space="preserve"> 5: </w:t>
      </w:r>
    </w:p>
    <w:p w14:paraId="11A22A25" w14:textId="77777777" w:rsidR="002C3FA3" w:rsidRPr="002C3FA3" w:rsidRDefault="002C3FA3" w:rsidP="002C3FA3">
      <w:pPr>
        <w:spacing w:before="200" w:line="216" w:lineRule="auto"/>
        <w:jc w:val="left"/>
        <w:rPr>
          <w:rFonts w:asciiTheme="minorHAnsi" w:hAnsiTheme="minorHAnsi" w:cstheme="minorHAnsi"/>
          <w:sz w:val="28"/>
          <w:szCs w:val="28"/>
          <w14:ligatures w14:val="none"/>
        </w:rPr>
      </w:pPr>
      <w:r w:rsidRPr="002C3FA3">
        <w:rPr>
          <w:rFonts w:asciiTheme="minorHAnsi" w:eastAsia="Calibri" w:hAnsiTheme="minorHAnsi" w:cstheme="minorHAnsi"/>
          <w:color w:val="000000"/>
          <w:kern w:val="24"/>
          <w:sz w:val="28"/>
          <w:szCs w:val="28"/>
          <w:lang w:val="en-GB"/>
          <w14:ligatures w14:val="none"/>
        </w:rPr>
        <w:t>Removal, damage, modification or destruction of indigenous vegetation that is growing in the foreshore or seabed</w:t>
      </w:r>
      <w:r w:rsidRPr="002C3FA3">
        <w:rPr>
          <w:rFonts w:asciiTheme="minorHAnsi" w:eastAsia="Calibri" w:hAnsiTheme="minorHAnsi" w:cstheme="minorHAnsi"/>
          <w:color w:val="0070C0"/>
          <w:kern w:val="24"/>
          <w:sz w:val="28"/>
          <w:szCs w:val="28"/>
          <w:u w:val="single"/>
          <w:lang w:val="en-GB"/>
          <w14:ligatures w14:val="none"/>
        </w:rPr>
        <w:t>, provided any ECO rules are met</w:t>
      </w:r>
      <w:r w:rsidRPr="002C3FA3">
        <w:rPr>
          <w:rFonts w:asciiTheme="minorHAnsi" w:eastAsia="Calibri" w:hAnsiTheme="minorHAnsi" w:cstheme="minorHAnsi"/>
          <w:color w:val="000000"/>
          <w:kern w:val="24"/>
          <w:sz w:val="28"/>
          <w:szCs w:val="28"/>
          <w:lang w:val="en-GB"/>
          <w14:ligatures w14:val="none"/>
        </w:rPr>
        <w:t>.</w:t>
      </w:r>
    </w:p>
    <w:p w14:paraId="15379513" w14:textId="77777777" w:rsidR="002C3FA3" w:rsidRPr="002C3FA3" w:rsidRDefault="002C3FA3" w:rsidP="002C3FA3">
      <w:pPr>
        <w:spacing w:before="200" w:line="216" w:lineRule="auto"/>
        <w:jc w:val="left"/>
        <w:rPr>
          <w:rFonts w:asciiTheme="minorHAnsi" w:hAnsiTheme="minorHAnsi" w:cstheme="minorHAnsi"/>
          <w:b/>
          <w:bCs/>
          <w:sz w:val="28"/>
          <w:szCs w:val="28"/>
          <w14:ligatures w14:val="none"/>
        </w:rPr>
      </w:pPr>
      <w:r w:rsidRPr="002C3FA3">
        <w:rPr>
          <w:rFonts w:asciiTheme="minorHAnsi" w:eastAsiaTheme="minorEastAsia" w:hAnsiTheme="minorHAnsi" w:cstheme="minorHAnsi"/>
          <w:b/>
          <w:bCs/>
          <w:color w:val="70AD47" w:themeColor="accent6"/>
          <w:kern w:val="24"/>
          <w:sz w:val="28"/>
          <w:szCs w:val="28"/>
          <w14:ligatures w14:val="none"/>
        </w:rPr>
        <w:t>COMMENT: Indigenous or not if the vegetation is causing harm to the ecosystem and land use by humans and life forms it MUST BE REMOVED, not supported by protectionisms.</w:t>
      </w:r>
    </w:p>
    <w:p w14:paraId="105EC642" w14:textId="77777777" w:rsidR="002C3FA3" w:rsidRPr="002C3FA3" w:rsidRDefault="002C3FA3" w:rsidP="002C3FA3">
      <w:pPr>
        <w:spacing w:before="200" w:line="216" w:lineRule="auto"/>
        <w:jc w:val="left"/>
        <w:rPr>
          <w:rFonts w:asciiTheme="minorHAnsi" w:hAnsiTheme="minorHAnsi" w:cstheme="minorHAnsi"/>
          <w:b/>
          <w:bCs/>
          <w:sz w:val="28"/>
          <w:szCs w:val="28"/>
          <w14:ligatures w14:val="none"/>
        </w:rPr>
      </w:pPr>
      <w:r w:rsidRPr="002C3FA3">
        <w:rPr>
          <w:rFonts w:asciiTheme="minorHAnsi" w:eastAsiaTheme="minorEastAsia" w:hAnsiTheme="minorHAnsi" w:cstheme="minorHAnsi"/>
          <w:b/>
          <w:bCs/>
          <w:color w:val="70AD47" w:themeColor="accent6"/>
          <w:kern w:val="24"/>
          <w:sz w:val="28"/>
          <w:szCs w:val="28"/>
          <w14:ligatures w14:val="none"/>
        </w:rPr>
        <w:t xml:space="preserve">It is these small wrongly placed words that become the contestable arguments in hearings and appeals. </w:t>
      </w:r>
    </w:p>
    <w:p w14:paraId="3AE6F18E" w14:textId="77777777" w:rsidR="002C3FA3" w:rsidRPr="00BD076F" w:rsidRDefault="002C3FA3">
      <w:pPr>
        <w:rPr>
          <w:rFonts w:asciiTheme="minorHAnsi" w:hAnsiTheme="minorHAnsi" w:cstheme="minorHAnsi"/>
          <w:sz w:val="28"/>
          <w:szCs w:val="28"/>
        </w:rPr>
      </w:pPr>
    </w:p>
    <w:p w14:paraId="16C9BEC0" w14:textId="77777777" w:rsidR="002C3FA3" w:rsidRPr="00BD076F" w:rsidRDefault="002C3FA3">
      <w:pPr>
        <w:rPr>
          <w:rFonts w:asciiTheme="minorHAnsi" w:hAnsiTheme="minorHAnsi" w:cstheme="minorHAnsi"/>
          <w:sz w:val="28"/>
          <w:szCs w:val="28"/>
        </w:rPr>
      </w:pPr>
    </w:p>
    <w:p w14:paraId="3CB0F8BD" w14:textId="77777777" w:rsidR="002C3FA3" w:rsidRPr="00BD076F" w:rsidRDefault="002C3FA3">
      <w:pPr>
        <w:rPr>
          <w:rFonts w:asciiTheme="minorHAnsi" w:hAnsiTheme="minorHAnsi" w:cstheme="minorHAnsi"/>
          <w:sz w:val="28"/>
          <w:szCs w:val="28"/>
        </w:rPr>
      </w:pPr>
    </w:p>
    <w:p w14:paraId="1A4037C6" w14:textId="6D5D01BF" w:rsidR="002C3FA3" w:rsidRPr="00BD076F" w:rsidRDefault="002C3FA3">
      <w:pPr>
        <w:rPr>
          <w:rFonts w:asciiTheme="minorHAnsi" w:hAnsiTheme="minorHAnsi" w:cstheme="minorHAnsi"/>
          <w:sz w:val="28"/>
          <w:szCs w:val="28"/>
        </w:rPr>
      </w:pPr>
      <w:r w:rsidRPr="009431E5">
        <w:rPr>
          <w:rFonts w:asciiTheme="minorHAnsi" w:hAnsiTheme="minorHAnsi" w:cstheme="minorHAnsi"/>
          <w:b/>
          <w:bCs/>
          <w:color w:val="000000" w:themeColor="text1"/>
          <w:kern w:val="24"/>
          <w:sz w:val="44"/>
          <w:szCs w:val="44"/>
        </w:rPr>
        <w:t>DD-R14</w:t>
      </w:r>
      <w:r w:rsidRPr="00BD076F">
        <w:rPr>
          <w:rFonts w:asciiTheme="minorHAnsi" w:hAnsiTheme="minorHAnsi" w:cstheme="minorHAnsi"/>
          <w:b/>
          <w:bCs/>
          <w:color w:val="000000" w:themeColor="text1"/>
          <w:kern w:val="24"/>
          <w:sz w:val="28"/>
          <w:szCs w:val="28"/>
        </w:rPr>
        <w:tab/>
        <w:t>Removal of sediment from the mouth of waterways</w:t>
      </w:r>
    </w:p>
    <w:p w14:paraId="511E4F56" w14:textId="77777777" w:rsidR="002C3FA3" w:rsidRPr="00BD076F" w:rsidRDefault="002C3FA3">
      <w:pPr>
        <w:rPr>
          <w:rFonts w:asciiTheme="minorHAnsi" w:hAnsiTheme="minorHAnsi" w:cstheme="minorHAnsi"/>
          <w:sz w:val="28"/>
          <w:szCs w:val="28"/>
        </w:rPr>
      </w:pPr>
    </w:p>
    <w:p w14:paraId="49BFFE5E" w14:textId="77777777" w:rsidR="002C3FA3" w:rsidRPr="00BD076F" w:rsidRDefault="002C3FA3">
      <w:pPr>
        <w:rPr>
          <w:rFonts w:asciiTheme="minorHAnsi" w:hAnsiTheme="minorHAnsi" w:cstheme="minorHAnsi"/>
          <w:sz w:val="28"/>
          <w:szCs w:val="28"/>
        </w:rPr>
      </w:pPr>
    </w:p>
    <w:p w14:paraId="20573584" w14:textId="77777777" w:rsidR="002C3FA3" w:rsidRPr="002C3FA3" w:rsidRDefault="002C3FA3" w:rsidP="002C3FA3">
      <w:pPr>
        <w:spacing w:before="200" w:line="216" w:lineRule="auto"/>
        <w:ind w:left="360" w:hanging="360"/>
        <w:rPr>
          <w:rFonts w:asciiTheme="minorHAnsi" w:hAnsiTheme="minorHAnsi" w:cstheme="minorHAnsi"/>
          <w:sz w:val="28"/>
          <w:szCs w:val="28"/>
          <w14:ligatures w14:val="none"/>
        </w:rPr>
      </w:pPr>
      <w:r w:rsidRPr="002C3FA3">
        <w:rPr>
          <w:rFonts w:asciiTheme="minorHAnsi" w:hAnsiTheme="minorHAnsi" w:cstheme="minorHAnsi"/>
          <w:b/>
          <w:bCs/>
          <w:color w:val="000000" w:themeColor="text1"/>
          <w:kern w:val="24"/>
          <w:sz w:val="28"/>
          <w:szCs w:val="28"/>
          <w:lang w:val="en-GB"/>
          <w14:ligatures w14:val="none"/>
        </w:rPr>
        <w:t>Activity status: PER</w:t>
      </w:r>
    </w:p>
    <w:p w14:paraId="4CACBA55" w14:textId="77777777" w:rsidR="002C3FA3" w:rsidRPr="002C3FA3" w:rsidRDefault="002C3FA3" w:rsidP="002C3FA3">
      <w:pPr>
        <w:spacing w:before="200" w:line="216" w:lineRule="auto"/>
        <w:ind w:left="360" w:hanging="360"/>
        <w:jc w:val="left"/>
        <w:rPr>
          <w:rFonts w:asciiTheme="minorHAnsi" w:hAnsiTheme="minorHAnsi" w:cstheme="minorHAnsi"/>
          <w:sz w:val="28"/>
          <w:szCs w:val="28"/>
          <w14:ligatures w14:val="none"/>
        </w:rPr>
      </w:pPr>
      <w:r w:rsidRPr="002C3FA3">
        <w:rPr>
          <w:rFonts w:asciiTheme="minorHAnsi" w:hAnsiTheme="minorHAnsi" w:cstheme="minorHAnsi"/>
          <w:color w:val="000000" w:themeColor="text1"/>
          <w:kern w:val="24"/>
          <w:sz w:val="28"/>
          <w:szCs w:val="28"/>
          <w14:ligatures w14:val="none"/>
        </w:rPr>
        <w:t>Removal of sand, shell, shingle or other natural material from the mouth of waterways which empty into the CMA, or to unblock the mouth of waterways</w:t>
      </w:r>
      <w:r w:rsidRPr="002C3FA3">
        <w:rPr>
          <w:rFonts w:asciiTheme="minorHAnsi" w:hAnsiTheme="minorHAnsi" w:cstheme="minorHAnsi"/>
          <w:color w:val="0070C0"/>
          <w:kern w:val="24"/>
          <w:sz w:val="28"/>
          <w:szCs w:val="28"/>
          <w:u w:val="single"/>
          <w14:ligatures w14:val="none"/>
        </w:rPr>
        <w:t>,</w:t>
      </w:r>
      <w:r w:rsidRPr="002C3FA3">
        <w:rPr>
          <w:rFonts w:asciiTheme="minorHAnsi" w:hAnsiTheme="minorHAnsi" w:cstheme="minorHAnsi"/>
          <w:color w:val="000000" w:themeColor="text1"/>
          <w:kern w:val="24"/>
          <w:sz w:val="28"/>
          <w:szCs w:val="28"/>
          <w14:ligatures w14:val="none"/>
        </w:rPr>
        <w:t xml:space="preserve"> and associated vehicle use </w:t>
      </w:r>
      <w:r w:rsidRPr="002C3FA3">
        <w:rPr>
          <w:rFonts w:asciiTheme="minorHAnsi" w:hAnsiTheme="minorHAnsi" w:cstheme="minorHAnsi"/>
          <w:color w:val="0070C0"/>
          <w:kern w:val="24"/>
          <w:sz w:val="28"/>
          <w:szCs w:val="28"/>
          <w:u w:val="single"/>
          <w14:ligatures w14:val="none"/>
        </w:rPr>
        <w:t>and any ancillary vegetation removal,</w:t>
      </w:r>
      <w:r w:rsidRPr="002C3FA3">
        <w:rPr>
          <w:rFonts w:asciiTheme="minorHAnsi" w:hAnsiTheme="minorHAnsi" w:cstheme="minorHAnsi"/>
          <w:color w:val="000000" w:themeColor="text1"/>
          <w:kern w:val="24"/>
          <w:sz w:val="28"/>
          <w:szCs w:val="28"/>
          <w14:ligatures w14:val="none"/>
        </w:rPr>
        <w:t xml:space="preserve"> outside a SIBA-A.</w:t>
      </w:r>
    </w:p>
    <w:p w14:paraId="3CF0204E" w14:textId="77777777" w:rsidR="002C3FA3" w:rsidRPr="002C3FA3" w:rsidRDefault="002C3FA3" w:rsidP="002C3FA3">
      <w:pPr>
        <w:spacing w:before="200" w:line="216" w:lineRule="auto"/>
        <w:rPr>
          <w:rFonts w:asciiTheme="minorHAnsi" w:hAnsiTheme="minorHAnsi" w:cstheme="minorHAnsi"/>
          <w:sz w:val="28"/>
          <w:szCs w:val="28"/>
          <w14:ligatures w14:val="none"/>
        </w:rPr>
      </w:pPr>
      <w:r w:rsidRPr="002C3FA3">
        <w:rPr>
          <w:rFonts w:asciiTheme="minorHAnsi" w:eastAsiaTheme="minorEastAsia" w:hAnsiTheme="minorHAnsi" w:cstheme="minorHAnsi"/>
          <w:color w:val="000000" w:themeColor="text1"/>
          <w:kern w:val="24"/>
          <w:sz w:val="28"/>
          <w:szCs w:val="28"/>
          <w14:ligatures w14:val="none"/>
        </w:rPr>
        <w:t xml:space="preserve">7 </w:t>
      </w:r>
      <w:r w:rsidRPr="002C3FA3">
        <w:rPr>
          <w:rFonts w:asciiTheme="minorHAnsi" w:eastAsia="Calibri" w:hAnsiTheme="minorHAnsi" w:cstheme="minorHAnsi"/>
          <w:color w:val="0070C0"/>
          <w:kern w:val="24"/>
          <w:sz w:val="28"/>
          <w:szCs w:val="28"/>
          <w:u w:val="single"/>
          <w:lang w:val="en-GB"/>
          <w14:ligatures w14:val="none"/>
        </w:rPr>
        <w:t>Any vegetation removal is no more than 20m</w:t>
      </w:r>
      <w:r w:rsidRPr="002C3FA3">
        <w:rPr>
          <w:rFonts w:asciiTheme="minorHAnsi" w:eastAsia="Calibri" w:hAnsiTheme="minorHAnsi" w:cstheme="minorHAnsi"/>
          <w:color w:val="0070C0"/>
          <w:kern w:val="24"/>
          <w:position w:val="11"/>
          <w:sz w:val="28"/>
          <w:szCs w:val="28"/>
          <w:u w:val="single"/>
          <w:vertAlign w:val="superscript"/>
          <w:lang w:val="en-GB"/>
          <w14:ligatures w14:val="none"/>
        </w:rPr>
        <w:t>2</w:t>
      </w:r>
      <w:r w:rsidRPr="002C3FA3">
        <w:rPr>
          <w:rFonts w:asciiTheme="minorHAnsi" w:eastAsia="Calibri" w:hAnsiTheme="minorHAnsi" w:cstheme="minorHAnsi"/>
          <w:color w:val="0070C0"/>
          <w:kern w:val="24"/>
          <w:sz w:val="28"/>
          <w:szCs w:val="28"/>
          <w:u w:val="single"/>
          <w:lang w:val="en-GB"/>
          <w14:ligatures w14:val="none"/>
        </w:rPr>
        <w:t xml:space="preserve"> and ancillary to the main activity.</w:t>
      </w:r>
    </w:p>
    <w:p w14:paraId="63141412" w14:textId="61BDACCE" w:rsidR="002C3FA3" w:rsidRPr="002C3FA3" w:rsidRDefault="002C3FA3" w:rsidP="002C3FA3">
      <w:pPr>
        <w:tabs>
          <w:tab w:val="left" w:pos="284"/>
        </w:tabs>
        <w:spacing w:before="200" w:line="216" w:lineRule="auto"/>
        <w:rPr>
          <w:rFonts w:asciiTheme="minorHAnsi" w:hAnsiTheme="minorHAnsi" w:cstheme="minorHAnsi"/>
          <w:b/>
          <w:bCs/>
          <w:sz w:val="28"/>
          <w:szCs w:val="28"/>
          <w14:ligatures w14:val="none"/>
        </w:rPr>
      </w:pPr>
      <w:r w:rsidRPr="002C3FA3">
        <w:rPr>
          <w:rFonts w:asciiTheme="minorHAnsi" w:hAnsiTheme="minorHAnsi" w:cstheme="minorHAnsi"/>
          <w:b/>
          <w:bCs/>
          <w:color w:val="70AD47" w:themeColor="accent6"/>
          <w:kern w:val="24"/>
          <w:sz w:val="28"/>
          <w:szCs w:val="28"/>
          <w14:ligatures w14:val="none"/>
        </w:rPr>
        <w:t xml:space="preserve">COMMENT: The limitation to 20m2 of vegetation removal is wrong. Limitations like this act to restrict, hamper and stop adequate steps to reverse the last 70 years of neglect. The only limitation that is fair to the environment is </w:t>
      </w:r>
      <w:r w:rsidR="00636E12">
        <w:rPr>
          <w:rFonts w:asciiTheme="minorHAnsi" w:hAnsiTheme="minorHAnsi" w:cstheme="minorHAnsi"/>
          <w:b/>
          <w:bCs/>
          <w:color w:val="70AD47" w:themeColor="accent6"/>
          <w:kern w:val="24"/>
          <w:sz w:val="28"/>
          <w:szCs w:val="28"/>
          <w14:ligatures w14:val="none"/>
        </w:rPr>
        <w:t xml:space="preserve">restore </w:t>
      </w:r>
      <w:r w:rsidRPr="002C3FA3">
        <w:rPr>
          <w:rFonts w:asciiTheme="minorHAnsi" w:hAnsiTheme="minorHAnsi" w:cstheme="minorHAnsi"/>
          <w:b/>
          <w:bCs/>
          <w:color w:val="70AD47" w:themeColor="accent6"/>
          <w:kern w:val="24"/>
          <w:sz w:val="28"/>
          <w:szCs w:val="28"/>
          <w14:ligatures w14:val="none"/>
        </w:rPr>
        <w:t xml:space="preserve">what nature provided before European settlement. For </w:t>
      </w:r>
      <w:r w:rsidR="00636E12" w:rsidRPr="002C3FA3">
        <w:rPr>
          <w:rFonts w:asciiTheme="minorHAnsi" w:hAnsiTheme="minorHAnsi" w:cstheme="minorHAnsi"/>
          <w:b/>
          <w:bCs/>
          <w:color w:val="70AD47" w:themeColor="accent6"/>
          <w:kern w:val="24"/>
          <w:sz w:val="28"/>
          <w:szCs w:val="28"/>
          <w14:ligatures w14:val="none"/>
        </w:rPr>
        <w:t>example,</w:t>
      </w:r>
      <w:r w:rsidRPr="002C3FA3">
        <w:rPr>
          <w:rFonts w:asciiTheme="minorHAnsi" w:hAnsiTheme="minorHAnsi" w:cstheme="minorHAnsi"/>
          <w:b/>
          <w:bCs/>
          <w:color w:val="70AD47" w:themeColor="accent6"/>
          <w:kern w:val="24"/>
          <w:sz w:val="28"/>
          <w:szCs w:val="28"/>
          <w14:ligatures w14:val="none"/>
        </w:rPr>
        <w:t xml:space="preserve"> </w:t>
      </w:r>
      <w:r w:rsidR="00636E12">
        <w:rPr>
          <w:rFonts w:asciiTheme="minorHAnsi" w:hAnsiTheme="minorHAnsi" w:cstheme="minorHAnsi"/>
          <w:b/>
          <w:bCs/>
          <w:color w:val="70AD47" w:themeColor="accent6"/>
          <w:kern w:val="24"/>
          <w:sz w:val="28"/>
          <w:szCs w:val="28"/>
          <w14:ligatures w14:val="none"/>
        </w:rPr>
        <w:t xml:space="preserve">many </w:t>
      </w:r>
      <w:r w:rsidRPr="002C3FA3">
        <w:rPr>
          <w:rFonts w:asciiTheme="minorHAnsi" w:hAnsiTheme="minorHAnsi" w:cstheme="minorHAnsi"/>
          <w:b/>
          <w:bCs/>
          <w:color w:val="70AD47" w:themeColor="accent6"/>
          <w:kern w:val="24"/>
          <w:sz w:val="28"/>
          <w:szCs w:val="28"/>
          <w14:ligatures w14:val="none"/>
        </w:rPr>
        <w:t xml:space="preserve">waterways that need clearing need 1000 times this amount. No figure is acceptable except </w:t>
      </w:r>
      <w:r w:rsidR="00636E12">
        <w:rPr>
          <w:rFonts w:asciiTheme="minorHAnsi" w:hAnsiTheme="minorHAnsi" w:cstheme="minorHAnsi"/>
          <w:b/>
          <w:bCs/>
          <w:color w:val="70AD47" w:themeColor="accent6"/>
          <w:kern w:val="24"/>
          <w:sz w:val="28"/>
          <w:szCs w:val="28"/>
          <w14:ligatures w14:val="none"/>
        </w:rPr>
        <w:t xml:space="preserve">returning </w:t>
      </w:r>
      <w:r w:rsidRPr="002C3FA3">
        <w:rPr>
          <w:rFonts w:asciiTheme="minorHAnsi" w:hAnsiTheme="minorHAnsi" w:cstheme="minorHAnsi"/>
          <w:b/>
          <w:bCs/>
          <w:color w:val="70AD47" w:themeColor="accent6"/>
          <w:kern w:val="24"/>
          <w:sz w:val="28"/>
          <w:szCs w:val="28"/>
          <w14:ligatures w14:val="none"/>
        </w:rPr>
        <w:t xml:space="preserve">pre-European configuration. </w:t>
      </w:r>
    </w:p>
    <w:p w14:paraId="69630E4B" w14:textId="77777777" w:rsidR="002C3FA3" w:rsidRPr="00BD076F" w:rsidRDefault="002C3FA3">
      <w:pPr>
        <w:rPr>
          <w:rFonts w:asciiTheme="minorHAnsi" w:hAnsiTheme="minorHAnsi" w:cstheme="minorHAnsi"/>
          <w:sz w:val="28"/>
          <w:szCs w:val="28"/>
        </w:rPr>
      </w:pPr>
    </w:p>
    <w:p w14:paraId="0E76220B" w14:textId="77777777" w:rsidR="002C3FA3" w:rsidRPr="00BD076F" w:rsidRDefault="002C3FA3">
      <w:pPr>
        <w:rPr>
          <w:rFonts w:asciiTheme="minorHAnsi" w:hAnsiTheme="minorHAnsi" w:cstheme="minorHAnsi"/>
          <w:sz w:val="28"/>
          <w:szCs w:val="28"/>
        </w:rPr>
      </w:pPr>
    </w:p>
    <w:p w14:paraId="02460509" w14:textId="05BE96A8" w:rsidR="002C3FA3" w:rsidRPr="00BD076F" w:rsidRDefault="002C3FA3">
      <w:pPr>
        <w:rPr>
          <w:rFonts w:asciiTheme="minorHAnsi" w:hAnsiTheme="minorHAnsi" w:cstheme="minorHAnsi"/>
          <w:sz w:val="28"/>
          <w:szCs w:val="28"/>
        </w:rPr>
      </w:pPr>
      <w:r w:rsidRPr="009431E5">
        <w:rPr>
          <w:rFonts w:asciiTheme="minorHAnsi" w:hAnsiTheme="minorHAnsi" w:cstheme="minorHAnsi"/>
          <w:b/>
          <w:bCs/>
          <w:color w:val="000000" w:themeColor="text1"/>
          <w:kern w:val="24"/>
          <w:sz w:val="44"/>
          <w:szCs w:val="44"/>
        </w:rPr>
        <w:t>DD-R15</w:t>
      </w:r>
      <w:r w:rsidRPr="00BD076F">
        <w:rPr>
          <w:rFonts w:asciiTheme="minorHAnsi" w:hAnsiTheme="minorHAnsi" w:cstheme="minorHAnsi"/>
          <w:b/>
          <w:bCs/>
          <w:color w:val="000000" w:themeColor="text1"/>
          <w:kern w:val="24"/>
          <w:sz w:val="28"/>
          <w:szCs w:val="28"/>
        </w:rPr>
        <w:t xml:space="preserve">  </w:t>
      </w:r>
      <w:r w:rsidRPr="00BD076F">
        <w:rPr>
          <w:rFonts w:asciiTheme="minorHAnsi" w:hAnsiTheme="minorHAnsi" w:cstheme="minorHAnsi"/>
          <w:b/>
          <w:bCs/>
          <w:color w:val="000000"/>
          <w:kern w:val="24"/>
          <w:sz w:val="28"/>
          <w:szCs w:val="28"/>
        </w:rPr>
        <w:t xml:space="preserve">Local authority stream mouth clearance for </w:t>
      </w:r>
      <w:r w:rsidRPr="00BD076F">
        <w:rPr>
          <w:rFonts w:asciiTheme="minorHAnsi" w:hAnsiTheme="minorHAnsi" w:cstheme="minorHAnsi"/>
          <w:b/>
          <w:bCs/>
          <w:strike/>
          <w:color w:val="FF0000"/>
          <w:kern w:val="24"/>
          <w:sz w:val="28"/>
          <w:szCs w:val="28"/>
        </w:rPr>
        <w:t>flood protection or ecological restoration</w:t>
      </w:r>
      <w:r w:rsidRPr="00BD076F">
        <w:rPr>
          <w:rFonts w:asciiTheme="minorHAnsi" w:hAnsiTheme="minorHAnsi" w:cstheme="minorHAnsi"/>
          <w:b/>
          <w:bCs/>
          <w:color w:val="000000"/>
          <w:kern w:val="24"/>
          <w:sz w:val="28"/>
          <w:szCs w:val="28"/>
        </w:rPr>
        <w:t xml:space="preserve"> </w:t>
      </w:r>
      <w:r w:rsidRPr="00BD076F">
        <w:rPr>
          <w:rFonts w:asciiTheme="minorHAnsi" w:hAnsiTheme="minorHAnsi" w:cstheme="minorHAnsi"/>
          <w:b/>
          <w:bCs/>
          <w:color w:val="0070C0"/>
          <w:kern w:val="24"/>
          <w:sz w:val="28"/>
          <w:szCs w:val="28"/>
          <w:u w:val="single"/>
        </w:rPr>
        <w:t>specified purposes</w:t>
      </w:r>
    </w:p>
    <w:p w14:paraId="3AFE96D4" w14:textId="77777777" w:rsidR="002C3FA3" w:rsidRPr="00BD076F" w:rsidRDefault="002C3FA3">
      <w:pPr>
        <w:rPr>
          <w:rFonts w:asciiTheme="minorHAnsi" w:hAnsiTheme="minorHAnsi" w:cstheme="minorHAnsi"/>
          <w:sz w:val="28"/>
          <w:szCs w:val="28"/>
        </w:rPr>
      </w:pPr>
    </w:p>
    <w:p w14:paraId="49E915B2" w14:textId="77777777" w:rsidR="002C3FA3" w:rsidRPr="00BD076F" w:rsidRDefault="002C3FA3">
      <w:pPr>
        <w:rPr>
          <w:rFonts w:asciiTheme="minorHAnsi" w:hAnsiTheme="minorHAnsi" w:cstheme="minorHAnsi"/>
          <w:sz w:val="28"/>
          <w:szCs w:val="28"/>
        </w:rPr>
      </w:pPr>
    </w:p>
    <w:p w14:paraId="6D5CF164" w14:textId="77777777" w:rsidR="002C3FA3" w:rsidRPr="002C3FA3" w:rsidRDefault="002C3FA3" w:rsidP="002C3FA3">
      <w:pPr>
        <w:numPr>
          <w:ilvl w:val="0"/>
          <w:numId w:val="4"/>
        </w:numPr>
        <w:spacing w:line="216" w:lineRule="auto"/>
        <w:ind w:left="1080"/>
        <w:contextualSpacing/>
        <w:jc w:val="left"/>
        <w:rPr>
          <w:rFonts w:asciiTheme="minorHAnsi" w:hAnsiTheme="minorHAnsi" w:cstheme="minorHAnsi"/>
          <w:sz w:val="28"/>
          <w:szCs w:val="28"/>
          <w14:ligatures w14:val="none"/>
        </w:rPr>
      </w:pPr>
      <w:r w:rsidRPr="002C3FA3">
        <w:rPr>
          <w:rFonts w:asciiTheme="minorHAnsi" w:eastAsiaTheme="minorEastAsia" w:hAnsiTheme="minorHAnsi" w:cstheme="minorHAnsi"/>
          <w:color w:val="000000" w:themeColor="text1"/>
          <w:kern w:val="24"/>
          <w:sz w:val="28"/>
          <w:szCs w:val="28"/>
          <w14:ligatures w14:val="none"/>
        </w:rPr>
        <w:t>Activity status: PER</w:t>
      </w:r>
    </w:p>
    <w:p w14:paraId="21A5730E" w14:textId="77777777" w:rsidR="002C3FA3" w:rsidRPr="002C3FA3" w:rsidRDefault="002C3FA3" w:rsidP="002C3FA3">
      <w:pPr>
        <w:spacing w:before="200" w:line="216" w:lineRule="auto"/>
        <w:ind w:left="360" w:hanging="360"/>
        <w:rPr>
          <w:rFonts w:asciiTheme="minorHAnsi" w:hAnsiTheme="minorHAnsi" w:cstheme="minorHAnsi"/>
          <w:sz w:val="28"/>
          <w:szCs w:val="28"/>
          <w14:ligatures w14:val="none"/>
        </w:rPr>
      </w:pPr>
      <w:r w:rsidRPr="002C3FA3">
        <w:rPr>
          <w:rFonts w:asciiTheme="minorHAnsi" w:hAnsiTheme="minorHAnsi" w:cstheme="minorHAnsi"/>
          <w:color w:val="000000" w:themeColor="text1"/>
          <w:kern w:val="24"/>
          <w:sz w:val="28"/>
          <w:szCs w:val="28"/>
          <w14:ligatures w14:val="none"/>
        </w:rPr>
        <w:t xml:space="preserve">Removal of sand, shell, shingle or other natural material, </w:t>
      </w:r>
      <w:r w:rsidRPr="002C3FA3">
        <w:rPr>
          <w:rFonts w:asciiTheme="minorHAnsi" w:hAnsiTheme="minorHAnsi" w:cstheme="minorHAnsi"/>
          <w:strike/>
          <w:color w:val="FF0000"/>
          <w:kern w:val="24"/>
          <w:sz w:val="28"/>
          <w:szCs w:val="28"/>
          <w14:ligatures w14:val="none"/>
        </w:rPr>
        <w:t xml:space="preserve">and </w:t>
      </w:r>
      <w:r w:rsidRPr="002C3FA3">
        <w:rPr>
          <w:rFonts w:asciiTheme="minorHAnsi" w:hAnsiTheme="minorHAnsi" w:cstheme="minorHAnsi"/>
          <w:color w:val="000000" w:themeColor="text1"/>
          <w:kern w:val="24"/>
          <w:sz w:val="28"/>
          <w:szCs w:val="28"/>
          <w14:ligatures w14:val="none"/>
        </w:rPr>
        <w:t xml:space="preserve">associated vehicle use </w:t>
      </w:r>
      <w:r w:rsidRPr="002C3FA3">
        <w:rPr>
          <w:rFonts w:asciiTheme="minorHAnsi" w:hAnsiTheme="minorHAnsi" w:cstheme="minorHAnsi"/>
          <w:color w:val="0070C0"/>
          <w:kern w:val="24"/>
          <w:sz w:val="28"/>
          <w:szCs w:val="28"/>
          <w:u w:val="single"/>
          <w14:ligatures w14:val="none"/>
        </w:rPr>
        <w:t>and any ancillary vegetation removal</w:t>
      </w:r>
      <w:r w:rsidRPr="002C3FA3">
        <w:rPr>
          <w:rFonts w:asciiTheme="minorHAnsi" w:hAnsiTheme="minorHAnsi" w:cstheme="minorHAnsi"/>
          <w:color w:val="000000" w:themeColor="text1"/>
          <w:kern w:val="24"/>
          <w:sz w:val="28"/>
          <w:szCs w:val="28"/>
          <w14:ligatures w14:val="none"/>
        </w:rPr>
        <w:t xml:space="preserve">, by a local authority to unblock the mouth of waterways. </w:t>
      </w:r>
    </w:p>
    <w:p w14:paraId="633B9EF3" w14:textId="77777777" w:rsidR="002C3FA3" w:rsidRPr="002C3FA3" w:rsidRDefault="002C3FA3" w:rsidP="002C3FA3">
      <w:pPr>
        <w:spacing w:before="200" w:line="216" w:lineRule="auto"/>
        <w:ind w:left="360" w:hanging="360"/>
        <w:rPr>
          <w:rFonts w:asciiTheme="minorHAnsi" w:hAnsiTheme="minorHAnsi" w:cstheme="minorHAnsi"/>
          <w:sz w:val="28"/>
          <w:szCs w:val="28"/>
          <w14:ligatures w14:val="none"/>
        </w:rPr>
      </w:pPr>
      <w:r w:rsidRPr="002C3FA3">
        <w:rPr>
          <w:rFonts w:asciiTheme="minorHAnsi" w:eastAsia="Calibri" w:hAnsiTheme="minorHAnsi" w:cstheme="minorHAnsi"/>
          <w:color w:val="000000"/>
          <w:kern w:val="24"/>
          <w:sz w:val="28"/>
          <w:szCs w:val="28"/>
          <w:lang w:val="en-GB"/>
          <w14:ligatures w14:val="none"/>
        </w:rPr>
        <w:t xml:space="preserve">2a prevent or minimise </w:t>
      </w:r>
      <w:r w:rsidRPr="002C3FA3">
        <w:rPr>
          <w:rFonts w:asciiTheme="minorHAnsi" w:eastAsia="Calibri" w:hAnsiTheme="minorHAnsi" w:cstheme="minorHAnsi"/>
          <w:color w:val="0070C0"/>
          <w:kern w:val="24"/>
          <w:sz w:val="28"/>
          <w:szCs w:val="28"/>
          <w:u w:val="single" w:color="0070C0"/>
          <w:lang w:val="en-GB"/>
          <w14:ligatures w14:val="none"/>
        </w:rPr>
        <w:t>erosion and</w:t>
      </w:r>
      <w:r w:rsidRPr="002C3FA3">
        <w:rPr>
          <w:rFonts w:asciiTheme="minorHAnsi" w:eastAsia="Calibri" w:hAnsiTheme="minorHAnsi" w:cstheme="minorHAnsi"/>
          <w:color w:val="000000"/>
          <w:kern w:val="24"/>
          <w:sz w:val="28"/>
          <w:szCs w:val="28"/>
          <w:lang w:val="en-GB"/>
          <w14:ligatures w14:val="none"/>
        </w:rPr>
        <w:t xml:space="preserve"> flood hazard risk </w:t>
      </w:r>
      <w:r w:rsidRPr="002C3FA3">
        <w:rPr>
          <w:rFonts w:asciiTheme="minorHAnsi" w:eastAsia="Calibri" w:hAnsiTheme="minorHAnsi" w:cstheme="minorHAnsi"/>
          <w:b/>
          <w:bCs/>
          <w:color w:val="70AD47" w:themeColor="accent6"/>
          <w:kern w:val="24"/>
          <w:sz w:val="28"/>
          <w:szCs w:val="28"/>
          <w:lang w:val="en-GB"/>
          <w14:ligatures w14:val="none"/>
        </w:rPr>
        <w:t>COMMENT: AGREED</w:t>
      </w:r>
    </w:p>
    <w:p w14:paraId="014DB955" w14:textId="77777777" w:rsidR="002C3FA3" w:rsidRPr="002C3FA3" w:rsidRDefault="002C3FA3" w:rsidP="002C3FA3">
      <w:pPr>
        <w:spacing w:before="200" w:line="216" w:lineRule="auto"/>
        <w:ind w:left="432" w:hanging="360"/>
        <w:rPr>
          <w:rFonts w:asciiTheme="minorHAnsi" w:hAnsiTheme="minorHAnsi" w:cstheme="minorHAnsi"/>
          <w:sz w:val="28"/>
          <w:szCs w:val="28"/>
          <w14:ligatures w14:val="none"/>
        </w:rPr>
      </w:pPr>
      <w:r w:rsidRPr="002C3FA3">
        <w:rPr>
          <w:rFonts w:asciiTheme="minorHAnsi" w:eastAsia="Calibri" w:hAnsiTheme="minorHAnsi" w:cstheme="minorHAnsi"/>
          <w:color w:val="000000"/>
          <w:kern w:val="24"/>
          <w:sz w:val="28"/>
          <w:szCs w:val="28"/>
          <w:lang w:val="en-GB"/>
          <w14:ligatures w14:val="none"/>
        </w:rPr>
        <w:t xml:space="preserve"> 3 The activity will not: </w:t>
      </w:r>
    </w:p>
    <w:p w14:paraId="1DCB9852" w14:textId="77777777" w:rsidR="002C3FA3" w:rsidRPr="002C3FA3" w:rsidRDefault="002C3FA3" w:rsidP="002C3FA3">
      <w:pPr>
        <w:numPr>
          <w:ilvl w:val="1"/>
          <w:numId w:val="5"/>
        </w:numPr>
        <w:spacing w:line="216" w:lineRule="auto"/>
        <w:ind w:left="2606"/>
        <w:contextualSpacing/>
        <w:rPr>
          <w:rFonts w:asciiTheme="minorHAnsi" w:hAnsiTheme="minorHAnsi" w:cstheme="minorHAnsi"/>
          <w:sz w:val="28"/>
          <w:szCs w:val="28"/>
          <w14:ligatures w14:val="none"/>
        </w:rPr>
      </w:pPr>
      <w:r w:rsidRPr="002C3FA3">
        <w:rPr>
          <w:rFonts w:asciiTheme="minorHAnsi" w:eastAsia="Calibri" w:hAnsiTheme="minorHAnsi" w:cstheme="minorHAnsi"/>
          <w:color w:val="000000"/>
          <w:kern w:val="24"/>
          <w:sz w:val="28"/>
          <w:szCs w:val="28"/>
          <w:lang w:val="en-GB"/>
          <w14:ligatures w14:val="none"/>
        </w:rPr>
        <w:t>divert any part of the river or stream to a new course</w:t>
      </w:r>
      <w:r w:rsidRPr="002C3FA3">
        <w:rPr>
          <w:rFonts w:asciiTheme="minorHAnsi" w:eastAsia="Calibri" w:hAnsiTheme="minorHAnsi" w:cstheme="minorHAnsi"/>
          <w:color w:val="0070C0"/>
          <w:kern w:val="24"/>
          <w:sz w:val="28"/>
          <w:szCs w:val="28"/>
          <w:u w:val="single"/>
          <w:lang w:val="en-GB"/>
          <w14:ligatures w14:val="none"/>
        </w:rPr>
        <w:t>, unless to allow for river or stream realignment to protect ecological habitat or adjoining land</w:t>
      </w:r>
    </w:p>
    <w:p w14:paraId="269F3C3C" w14:textId="77777777" w:rsidR="002C3FA3" w:rsidRPr="002C3FA3" w:rsidRDefault="002C3FA3" w:rsidP="002C3FA3">
      <w:pPr>
        <w:spacing w:before="200" w:line="216" w:lineRule="auto"/>
        <w:ind w:left="792" w:hanging="360"/>
        <w:rPr>
          <w:rFonts w:asciiTheme="minorHAnsi" w:hAnsiTheme="minorHAnsi" w:cstheme="minorHAnsi"/>
          <w:sz w:val="28"/>
          <w:szCs w:val="28"/>
          <w14:ligatures w14:val="none"/>
        </w:rPr>
      </w:pPr>
      <w:r w:rsidRPr="002C3FA3">
        <w:rPr>
          <w:rFonts w:asciiTheme="minorHAnsi" w:eastAsia="Calibri" w:hAnsiTheme="minorHAnsi" w:cstheme="minorHAnsi"/>
          <w:color w:val="000000"/>
          <w:kern w:val="24"/>
          <w:sz w:val="28"/>
          <w:szCs w:val="28"/>
          <w:lang w:val="en-GB"/>
          <w14:ligatures w14:val="none"/>
        </w:rPr>
        <w:t> </w:t>
      </w:r>
    </w:p>
    <w:p w14:paraId="45D6A2D9" w14:textId="77777777" w:rsidR="002C3FA3" w:rsidRPr="002C3FA3" w:rsidRDefault="002C3FA3" w:rsidP="002C3FA3">
      <w:pPr>
        <w:spacing w:before="200" w:line="216" w:lineRule="auto"/>
        <w:ind w:left="432" w:hanging="360"/>
        <w:rPr>
          <w:rFonts w:asciiTheme="minorHAnsi" w:hAnsiTheme="minorHAnsi" w:cstheme="minorHAnsi"/>
          <w:sz w:val="28"/>
          <w:szCs w:val="28"/>
          <w14:ligatures w14:val="none"/>
        </w:rPr>
      </w:pPr>
      <w:r w:rsidRPr="002C3FA3">
        <w:rPr>
          <w:rFonts w:asciiTheme="minorHAnsi" w:eastAsia="Calibri" w:hAnsiTheme="minorHAnsi" w:cstheme="minorHAnsi"/>
          <w:color w:val="000000"/>
          <w:kern w:val="24"/>
          <w:sz w:val="28"/>
          <w:szCs w:val="28"/>
          <w:lang w:val="en-GB"/>
          <w14:ligatures w14:val="none"/>
        </w:rPr>
        <w:t xml:space="preserve">7 </w:t>
      </w:r>
      <w:r w:rsidRPr="002C3FA3">
        <w:rPr>
          <w:rFonts w:asciiTheme="minorHAnsi" w:eastAsia="Calibri" w:hAnsiTheme="minorHAnsi" w:cstheme="minorHAnsi"/>
          <w:color w:val="0070C0"/>
          <w:kern w:val="24"/>
          <w:sz w:val="28"/>
          <w:szCs w:val="28"/>
          <w:u w:val="single"/>
          <w:lang w:val="en-GB"/>
          <w14:ligatures w14:val="none"/>
        </w:rPr>
        <w:t>Any vegetation removal must be no more than 20m</w:t>
      </w:r>
      <w:r w:rsidRPr="002C3FA3">
        <w:rPr>
          <w:rFonts w:asciiTheme="minorHAnsi" w:eastAsia="Calibri" w:hAnsiTheme="minorHAnsi" w:cstheme="minorHAnsi"/>
          <w:color w:val="0070C0"/>
          <w:kern w:val="24"/>
          <w:position w:val="11"/>
          <w:sz w:val="28"/>
          <w:szCs w:val="28"/>
          <w:u w:val="single"/>
          <w:vertAlign w:val="superscript"/>
          <w:lang w:val="en-GB"/>
          <w14:ligatures w14:val="none"/>
        </w:rPr>
        <w:t>2</w:t>
      </w:r>
      <w:r w:rsidRPr="002C3FA3">
        <w:rPr>
          <w:rFonts w:asciiTheme="minorHAnsi" w:eastAsia="Calibri" w:hAnsiTheme="minorHAnsi" w:cstheme="minorHAnsi"/>
          <w:color w:val="0070C0"/>
          <w:kern w:val="24"/>
          <w:sz w:val="28"/>
          <w:szCs w:val="28"/>
          <w:u w:val="single"/>
          <w:lang w:val="en-GB"/>
          <w14:ligatures w14:val="none"/>
        </w:rPr>
        <w:t xml:space="preserve"> and ancillary to the main activity.</w:t>
      </w:r>
    </w:p>
    <w:p w14:paraId="5632473E" w14:textId="77777777" w:rsidR="002C3FA3" w:rsidRPr="002C3FA3" w:rsidRDefault="002C3FA3" w:rsidP="002C3FA3">
      <w:pPr>
        <w:spacing w:before="200" w:line="216" w:lineRule="auto"/>
        <w:ind w:left="360" w:hanging="360"/>
        <w:rPr>
          <w:rFonts w:asciiTheme="minorHAnsi" w:hAnsiTheme="minorHAnsi" w:cstheme="minorHAnsi"/>
          <w:sz w:val="28"/>
          <w:szCs w:val="28"/>
          <w14:ligatures w14:val="none"/>
        </w:rPr>
      </w:pPr>
      <w:r w:rsidRPr="002C3FA3">
        <w:rPr>
          <w:rFonts w:asciiTheme="minorHAnsi" w:hAnsiTheme="minorHAnsi" w:cstheme="minorHAnsi"/>
          <w:color w:val="000000" w:themeColor="text1"/>
          <w:kern w:val="24"/>
          <w:sz w:val="28"/>
          <w:szCs w:val="28"/>
          <w14:ligatures w14:val="none"/>
        </w:rPr>
        <w:lastRenderedPageBreak/>
        <w:t> </w:t>
      </w:r>
    </w:p>
    <w:p w14:paraId="61E406F7" w14:textId="77777777" w:rsidR="002C3FA3" w:rsidRPr="002C3FA3" w:rsidRDefault="002C3FA3" w:rsidP="002C3FA3">
      <w:pPr>
        <w:spacing w:before="200" w:line="216" w:lineRule="auto"/>
        <w:jc w:val="left"/>
        <w:rPr>
          <w:rFonts w:asciiTheme="minorHAnsi" w:hAnsiTheme="minorHAnsi" w:cstheme="minorHAnsi"/>
          <w:sz w:val="28"/>
          <w:szCs w:val="28"/>
          <w14:ligatures w14:val="none"/>
        </w:rPr>
      </w:pPr>
      <w:r w:rsidRPr="002C3FA3">
        <w:rPr>
          <w:rFonts w:asciiTheme="minorHAnsi" w:eastAsiaTheme="minorEastAsia" w:hAnsiTheme="minorHAnsi" w:cstheme="minorHAnsi"/>
          <w:b/>
          <w:bCs/>
          <w:color w:val="70AD47" w:themeColor="accent6"/>
          <w:kern w:val="24"/>
          <w:sz w:val="28"/>
          <w:szCs w:val="28"/>
          <w14:ligatures w14:val="none"/>
        </w:rPr>
        <w:t>COMMENT: See DD-R14 above limitation of 20m2 unacceptable</w:t>
      </w:r>
    </w:p>
    <w:p w14:paraId="1FF339BE" w14:textId="77777777" w:rsidR="002C3FA3" w:rsidRPr="00BD076F" w:rsidRDefault="002C3FA3">
      <w:pPr>
        <w:rPr>
          <w:rFonts w:asciiTheme="minorHAnsi" w:hAnsiTheme="minorHAnsi" w:cstheme="minorHAnsi"/>
          <w:sz w:val="28"/>
          <w:szCs w:val="28"/>
        </w:rPr>
      </w:pPr>
    </w:p>
    <w:p w14:paraId="44F16E6E" w14:textId="77777777" w:rsidR="002C3FA3" w:rsidRPr="00BD076F" w:rsidRDefault="002C3FA3">
      <w:pPr>
        <w:rPr>
          <w:rFonts w:asciiTheme="minorHAnsi" w:hAnsiTheme="minorHAnsi" w:cstheme="minorHAnsi"/>
          <w:sz w:val="28"/>
          <w:szCs w:val="28"/>
        </w:rPr>
      </w:pPr>
    </w:p>
    <w:p w14:paraId="3FBB5A37" w14:textId="77777777" w:rsidR="002C3FA3" w:rsidRPr="00BD076F" w:rsidRDefault="002C3FA3">
      <w:pPr>
        <w:rPr>
          <w:rFonts w:asciiTheme="minorHAnsi" w:hAnsiTheme="minorHAnsi" w:cstheme="minorHAnsi"/>
          <w:sz w:val="28"/>
          <w:szCs w:val="28"/>
        </w:rPr>
      </w:pPr>
    </w:p>
    <w:p w14:paraId="15C84395" w14:textId="77777777" w:rsidR="002C3FA3" w:rsidRPr="00BD076F" w:rsidRDefault="002C3FA3">
      <w:pPr>
        <w:rPr>
          <w:rFonts w:asciiTheme="minorHAnsi" w:hAnsiTheme="minorHAnsi" w:cstheme="minorHAnsi"/>
          <w:sz w:val="28"/>
          <w:szCs w:val="28"/>
        </w:rPr>
      </w:pPr>
    </w:p>
    <w:p w14:paraId="1DAECE8C" w14:textId="77777777" w:rsidR="002C3FA3" w:rsidRPr="00BD076F" w:rsidRDefault="002C3FA3">
      <w:pPr>
        <w:rPr>
          <w:rFonts w:asciiTheme="minorHAnsi" w:hAnsiTheme="minorHAnsi" w:cstheme="minorHAnsi"/>
          <w:sz w:val="28"/>
          <w:szCs w:val="28"/>
        </w:rPr>
      </w:pPr>
    </w:p>
    <w:p w14:paraId="29C15B41" w14:textId="7FE78CE2" w:rsidR="00704B91" w:rsidRPr="00BD076F" w:rsidRDefault="00704B91" w:rsidP="00704B91">
      <w:pPr>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rPr>
        <w:t>DD-R16</w:t>
      </w:r>
      <w:r w:rsidR="009431E5">
        <w:rPr>
          <w:rFonts w:asciiTheme="minorHAnsi" w:hAnsiTheme="minorHAnsi" w:cstheme="minorHAnsi"/>
          <w:b/>
          <w:bCs/>
          <w:sz w:val="44"/>
          <w:szCs w:val="44"/>
        </w:rPr>
        <w:t xml:space="preserve"> </w:t>
      </w:r>
      <w:r w:rsidRPr="00BD076F">
        <w:rPr>
          <w:rFonts w:asciiTheme="minorHAnsi" w:hAnsiTheme="minorHAnsi" w:cstheme="minorHAnsi"/>
          <w:b/>
          <w:bCs/>
          <w:strike/>
          <w:color w:val="FF0000"/>
          <w:sz w:val="28"/>
          <w:szCs w:val="28"/>
        </w:rPr>
        <w:t xml:space="preserve">Disturbance and removal to </w:t>
      </w:r>
      <w:proofErr w:type="spellStart"/>
      <w:r w:rsidRPr="00BD076F">
        <w:rPr>
          <w:rFonts w:asciiTheme="minorHAnsi" w:hAnsiTheme="minorHAnsi" w:cstheme="minorHAnsi"/>
          <w:b/>
          <w:bCs/>
          <w:strike/>
          <w:color w:val="FF0000"/>
          <w:sz w:val="28"/>
          <w:szCs w:val="28"/>
        </w:rPr>
        <w:t>maintain</w:t>
      </w:r>
      <w:r w:rsidRPr="00BD076F">
        <w:rPr>
          <w:rFonts w:asciiTheme="minorHAnsi" w:hAnsiTheme="minorHAnsi" w:cstheme="minorHAnsi"/>
          <w:b/>
          <w:bCs/>
          <w:color w:val="0070C0"/>
          <w:sz w:val="28"/>
          <w:szCs w:val="28"/>
          <w:u w:val="single"/>
        </w:rPr>
        <w:t>Maintenance</w:t>
      </w:r>
      <w:proofErr w:type="spellEnd"/>
      <w:r w:rsidRPr="00BD076F">
        <w:rPr>
          <w:rFonts w:asciiTheme="minorHAnsi" w:hAnsiTheme="minorHAnsi" w:cstheme="minorHAnsi"/>
          <w:b/>
          <w:bCs/>
          <w:color w:val="0070C0"/>
          <w:sz w:val="28"/>
          <w:szCs w:val="28"/>
          <w:u w:val="single"/>
        </w:rPr>
        <w:t xml:space="preserve"> of</w:t>
      </w:r>
      <w:r w:rsidRPr="00BD076F">
        <w:rPr>
          <w:rFonts w:asciiTheme="minorHAnsi" w:hAnsiTheme="minorHAnsi" w:cstheme="minorHAnsi"/>
          <w:b/>
          <w:bCs/>
          <w:color w:val="0070C0"/>
          <w:sz w:val="28"/>
          <w:szCs w:val="28"/>
        </w:rPr>
        <w:t xml:space="preserve"> </w:t>
      </w:r>
      <w:r w:rsidRPr="00BD076F">
        <w:rPr>
          <w:rFonts w:asciiTheme="minorHAnsi" w:hAnsiTheme="minorHAnsi" w:cstheme="minorHAnsi"/>
          <w:b/>
          <w:bCs/>
          <w:sz w:val="28"/>
          <w:szCs w:val="28"/>
        </w:rPr>
        <w:t xml:space="preserve">existing drainage channel outlets, flood gate outlets and </w:t>
      </w:r>
      <w:proofErr w:type="spellStart"/>
      <w:r w:rsidRPr="00BD076F">
        <w:rPr>
          <w:rFonts w:asciiTheme="minorHAnsi" w:hAnsiTheme="minorHAnsi" w:cstheme="minorHAnsi"/>
          <w:b/>
          <w:bCs/>
          <w:sz w:val="28"/>
          <w:szCs w:val="28"/>
        </w:rPr>
        <w:t>stopbanks</w:t>
      </w:r>
      <w:proofErr w:type="spellEnd"/>
    </w:p>
    <w:p w14:paraId="4420EAFA" w14:textId="77777777" w:rsidR="002C3FA3" w:rsidRPr="00BD076F" w:rsidRDefault="002C3FA3" w:rsidP="00704B91">
      <w:pPr>
        <w:tabs>
          <w:tab w:val="left" w:pos="1134"/>
          <w:tab w:val="left" w:pos="7054"/>
        </w:tabs>
        <w:spacing w:before="120" w:after="120"/>
        <w:ind w:left="1134" w:hanging="1134"/>
        <w:rPr>
          <w:rFonts w:asciiTheme="minorHAnsi" w:hAnsiTheme="minorHAnsi" w:cstheme="minorHAnsi"/>
          <w:b/>
          <w:bCs/>
          <w:sz w:val="28"/>
          <w:szCs w:val="28"/>
        </w:rPr>
      </w:pPr>
    </w:p>
    <w:p w14:paraId="53DB9B18" w14:textId="5B55BAD4" w:rsidR="002C3FA3" w:rsidRPr="00BD076F" w:rsidRDefault="002C3FA3" w:rsidP="009431E5">
      <w:pPr>
        <w:tabs>
          <w:tab w:val="left" w:pos="0"/>
          <w:tab w:val="left" w:pos="7054"/>
        </w:tabs>
        <w:spacing w:before="120" w:after="120"/>
        <w:jc w:val="left"/>
        <w:rPr>
          <w:rFonts w:asciiTheme="minorHAnsi" w:hAnsiTheme="minorHAnsi" w:cstheme="minorHAnsi"/>
          <w:b/>
          <w:bCs/>
          <w:color w:val="70AD47" w:themeColor="accent6"/>
          <w:kern w:val="24"/>
          <w:sz w:val="28"/>
          <w:szCs w:val="28"/>
        </w:rPr>
      </w:pPr>
      <w:r w:rsidRPr="00BD076F">
        <w:rPr>
          <w:rFonts w:asciiTheme="minorHAnsi" w:hAnsiTheme="minorHAnsi" w:cstheme="minorHAnsi"/>
          <w:b/>
          <w:bCs/>
          <w:color w:val="70AD47" w:themeColor="accent6"/>
          <w:kern w:val="24"/>
          <w:sz w:val="28"/>
          <w:szCs w:val="28"/>
        </w:rPr>
        <w:t>COMMENT: Remove the word EXISTING because this is not plausible as new land development</w:t>
      </w:r>
      <w:r w:rsidR="009431E5">
        <w:rPr>
          <w:rFonts w:asciiTheme="minorHAnsi" w:hAnsiTheme="minorHAnsi" w:cstheme="minorHAnsi"/>
          <w:b/>
          <w:bCs/>
          <w:color w:val="70AD47" w:themeColor="accent6"/>
          <w:kern w:val="24"/>
          <w:sz w:val="28"/>
          <w:szCs w:val="28"/>
        </w:rPr>
        <w:t xml:space="preserve"> </w:t>
      </w:r>
      <w:r w:rsidRPr="00BD076F">
        <w:rPr>
          <w:rFonts w:asciiTheme="minorHAnsi" w:hAnsiTheme="minorHAnsi" w:cstheme="minorHAnsi"/>
          <w:b/>
          <w:bCs/>
          <w:color w:val="70AD47" w:themeColor="accent6"/>
          <w:kern w:val="24"/>
          <w:sz w:val="28"/>
          <w:szCs w:val="28"/>
        </w:rPr>
        <w:t>and higher intensity urban development will be requiring new channel outlets.</w:t>
      </w:r>
    </w:p>
    <w:p w14:paraId="2022AC96" w14:textId="77777777" w:rsidR="002C3FA3" w:rsidRPr="00BD076F" w:rsidRDefault="002C3FA3" w:rsidP="00704B91">
      <w:pPr>
        <w:tabs>
          <w:tab w:val="left" w:pos="1134"/>
          <w:tab w:val="left" w:pos="7054"/>
        </w:tabs>
        <w:spacing w:before="120" w:after="120"/>
        <w:ind w:left="1134" w:hanging="1134"/>
        <w:rPr>
          <w:rFonts w:asciiTheme="minorHAnsi" w:hAnsiTheme="minorHAnsi" w:cstheme="minorHAnsi"/>
          <w:b/>
          <w:bCs/>
          <w:sz w:val="28"/>
          <w:szCs w:val="28"/>
        </w:rPr>
      </w:pPr>
    </w:p>
    <w:p w14:paraId="74545181" w14:textId="77777777" w:rsidR="00704B91" w:rsidRPr="00BD076F" w:rsidRDefault="00704B91" w:rsidP="00704B91">
      <w:pPr>
        <w:rPr>
          <w:rFonts w:asciiTheme="minorHAnsi" w:hAnsiTheme="minorHAnsi" w:cstheme="minorHAnsi"/>
          <w:b/>
          <w:bCs/>
          <w:sz w:val="28"/>
          <w:szCs w:val="28"/>
          <w:lang w:val="en-GB"/>
        </w:rPr>
      </w:pPr>
      <w:r w:rsidRPr="00BD076F">
        <w:rPr>
          <w:rFonts w:asciiTheme="minorHAnsi" w:hAnsiTheme="minorHAnsi" w:cstheme="minorHAnsi"/>
          <w:b/>
          <w:bCs/>
          <w:sz w:val="28"/>
          <w:szCs w:val="28"/>
          <w:lang w:val="en-GB"/>
        </w:rPr>
        <w:t>Activity status: PER</w:t>
      </w:r>
    </w:p>
    <w:p w14:paraId="61C7AE95" w14:textId="77777777" w:rsidR="00704B91" w:rsidRPr="00BD076F" w:rsidRDefault="00704B91" w:rsidP="00704B91">
      <w:pPr>
        <w:rPr>
          <w:rFonts w:asciiTheme="minorHAnsi" w:hAnsiTheme="minorHAnsi" w:cstheme="minorHAnsi"/>
          <w:sz w:val="28"/>
          <w:szCs w:val="28"/>
        </w:rPr>
      </w:pPr>
      <w:r w:rsidRPr="00BD076F">
        <w:rPr>
          <w:rFonts w:asciiTheme="minorHAnsi" w:hAnsiTheme="minorHAnsi" w:cstheme="minorHAnsi"/>
          <w:sz w:val="28"/>
          <w:szCs w:val="28"/>
        </w:rPr>
        <w:t xml:space="preserve">Disturbance and removal of sand, shell, shingle or other natural material within the coastal marine area by a local authority to maintain existing drainage channel outlets, flood gate outlets and </w:t>
      </w:r>
      <w:proofErr w:type="spellStart"/>
      <w:r w:rsidRPr="00BD076F">
        <w:rPr>
          <w:rFonts w:asciiTheme="minorHAnsi" w:hAnsiTheme="minorHAnsi" w:cstheme="minorHAnsi"/>
          <w:sz w:val="28"/>
          <w:szCs w:val="28"/>
        </w:rPr>
        <w:t>stopbanks</w:t>
      </w:r>
      <w:proofErr w:type="spellEnd"/>
      <w:r w:rsidRPr="00BD076F">
        <w:rPr>
          <w:rFonts w:asciiTheme="minorHAnsi" w:hAnsiTheme="minorHAnsi" w:cstheme="minorHAnsi"/>
          <w:sz w:val="28"/>
          <w:szCs w:val="28"/>
        </w:rPr>
        <w:t xml:space="preserve"> to service </w:t>
      </w:r>
      <w:r w:rsidRPr="00BD076F">
        <w:rPr>
          <w:rFonts w:asciiTheme="minorHAnsi" w:hAnsiTheme="minorHAnsi" w:cstheme="minorHAnsi"/>
          <w:strike/>
          <w:color w:val="FF0000"/>
          <w:sz w:val="28"/>
          <w:szCs w:val="28"/>
        </w:rPr>
        <w:t>designated drainage districts, drainage schemes,</w:t>
      </w:r>
      <w:r w:rsidRPr="00BD076F">
        <w:rPr>
          <w:rFonts w:asciiTheme="minorHAnsi" w:hAnsiTheme="minorHAnsi" w:cstheme="minorHAnsi"/>
          <w:color w:val="FF0000"/>
          <w:sz w:val="28"/>
          <w:szCs w:val="28"/>
        </w:rPr>
        <w:t xml:space="preserve"> </w:t>
      </w:r>
      <w:r w:rsidRPr="00BD076F">
        <w:rPr>
          <w:rFonts w:asciiTheme="minorHAnsi" w:hAnsiTheme="minorHAnsi" w:cstheme="minorHAnsi"/>
          <w:sz w:val="28"/>
          <w:szCs w:val="28"/>
        </w:rPr>
        <w:t xml:space="preserve">river or flood protection schemes administered by local authorities, including channel clearance, </w:t>
      </w:r>
      <w:r w:rsidRPr="00BD076F">
        <w:rPr>
          <w:rFonts w:asciiTheme="minorHAnsi" w:hAnsiTheme="minorHAnsi" w:cstheme="minorHAnsi"/>
          <w:color w:val="0070C0"/>
          <w:sz w:val="28"/>
          <w:szCs w:val="28"/>
          <w:u w:val="single"/>
        </w:rPr>
        <w:t>associated vehicle use and any ancillary vegetation removal</w:t>
      </w:r>
      <w:r w:rsidRPr="00BD076F">
        <w:rPr>
          <w:rFonts w:asciiTheme="minorHAnsi" w:hAnsiTheme="minorHAnsi" w:cstheme="minorHAnsi"/>
          <w:sz w:val="28"/>
          <w:szCs w:val="28"/>
        </w:rPr>
        <w:t>.</w:t>
      </w:r>
    </w:p>
    <w:p w14:paraId="1411E7EA" w14:textId="77777777" w:rsidR="00704B91" w:rsidRPr="00BD076F" w:rsidRDefault="00704B91" w:rsidP="00704B91">
      <w:pPr>
        <w:tabs>
          <w:tab w:val="left" w:pos="1134"/>
          <w:tab w:val="left" w:pos="7054"/>
        </w:tabs>
        <w:spacing w:before="120" w:after="120"/>
        <w:ind w:left="1134" w:hanging="1134"/>
        <w:rPr>
          <w:rFonts w:asciiTheme="minorHAnsi" w:hAnsiTheme="minorHAnsi" w:cstheme="minorHAnsi"/>
          <w:b/>
          <w:bCs/>
          <w:sz w:val="28"/>
          <w:szCs w:val="28"/>
        </w:rPr>
      </w:pPr>
    </w:p>
    <w:p w14:paraId="6F368A50" w14:textId="77777777" w:rsidR="00704B91" w:rsidRPr="00BD076F" w:rsidRDefault="00704B91" w:rsidP="00704B91">
      <w:pPr>
        <w:pStyle w:val="MultiListNumbering"/>
        <w:numPr>
          <w:ilvl w:val="0"/>
          <w:numId w:val="1"/>
        </w:numPr>
        <w:spacing w:after="120"/>
        <w:rPr>
          <w:rFonts w:asciiTheme="minorHAnsi" w:hAnsiTheme="minorHAnsi" w:cstheme="minorHAnsi"/>
          <w:sz w:val="28"/>
          <w:szCs w:val="28"/>
        </w:rPr>
      </w:pPr>
      <w:r w:rsidRPr="00BD076F">
        <w:rPr>
          <w:rFonts w:asciiTheme="minorHAnsi" w:hAnsiTheme="minorHAnsi" w:cstheme="minorHAnsi"/>
          <w:sz w:val="28"/>
          <w:szCs w:val="28"/>
        </w:rPr>
        <w:t xml:space="preserve">The disturbance only takes place in an existing drainage channel outlet, flood gate outlet or </w:t>
      </w:r>
      <w:proofErr w:type="spellStart"/>
      <w:r w:rsidRPr="00BD076F">
        <w:rPr>
          <w:rFonts w:asciiTheme="minorHAnsi" w:hAnsiTheme="minorHAnsi" w:cstheme="minorHAnsi"/>
          <w:sz w:val="28"/>
          <w:szCs w:val="28"/>
        </w:rPr>
        <w:t>borrowpit</w:t>
      </w:r>
      <w:proofErr w:type="spellEnd"/>
      <w:r w:rsidRPr="00BD076F">
        <w:rPr>
          <w:rFonts w:asciiTheme="minorHAnsi" w:hAnsiTheme="minorHAnsi" w:cstheme="minorHAnsi"/>
          <w:sz w:val="28"/>
          <w:szCs w:val="28"/>
        </w:rPr>
        <w:t xml:space="preserve"> and is limited to a 20-metre-wide strip on one side of </w:t>
      </w:r>
      <w:r w:rsidRPr="00BD076F">
        <w:rPr>
          <w:rFonts w:asciiTheme="minorHAnsi" w:hAnsiTheme="minorHAnsi" w:cstheme="minorHAnsi"/>
          <w:color w:val="0070C0"/>
          <w:sz w:val="28"/>
          <w:szCs w:val="28"/>
          <w:u w:val="single" w:color="0070C0"/>
        </w:rPr>
        <w:t xml:space="preserve">a </w:t>
      </w:r>
      <w:proofErr w:type="spellStart"/>
      <w:r w:rsidRPr="00BD076F">
        <w:rPr>
          <w:rFonts w:asciiTheme="minorHAnsi" w:hAnsiTheme="minorHAnsi" w:cstheme="minorHAnsi"/>
          <w:color w:val="0070C0"/>
          <w:sz w:val="28"/>
          <w:szCs w:val="28"/>
          <w:u w:val="single" w:color="0070C0"/>
        </w:rPr>
        <w:t>borrowpit</w:t>
      </w:r>
      <w:proofErr w:type="spellEnd"/>
      <w:r w:rsidRPr="00BD076F">
        <w:rPr>
          <w:rFonts w:asciiTheme="minorHAnsi" w:hAnsiTheme="minorHAnsi" w:cstheme="minorHAnsi"/>
          <w:color w:val="0070C0"/>
          <w:sz w:val="28"/>
          <w:szCs w:val="28"/>
          <w:u w:val="single" w:color="0070C0"/>
        </w:rPr>
        <w:t xml:space="preserve"> and the same on both sides of a </w:t>
      </w:r>
      <w:r w:rsidRPr="00BD076F">
        <w:rPr>
          <w:rFonts w:asciiTheme="minorHAnsi" w:hAnsiTheme="minorHAnsi" w:cstheme="minorHAnsi"/>
          <w:strike/>
          <w:color w:val="FF0000"/>
          <w:sz w:val="28"/>
          <w:szCs w:val="28"/>
        </w:rPr>
        <w:t>the</w:t>
      </w:r>
      <w:r w:rsidRPr="00BD076F">
        <w:rPr>
          <w:rFonts w:asciiTheme="minorHAnsi" w:hAnsiTheme="minorHAnsi" w:cstheme="minorHAnsi"/>
          <w:sz w:val="28"/>
          <w:szCs w:val="28"/>
        </w:rPr>
        <w:t xml:space="preserve"> drainage canal outlet </w:t>
      </w:r>
      <w:r w:rsidRPr="00BD076F">
        <w:rPr>
          <w:rFonts w:asciiTheme="minorHAnsi" w:hAnsiTheme="minorHAnsi" w:cstheme="minorHAnsi"/>
          <w:color w:val="0070C0"/>
          <w:sz w:val="28"/>
          <w:szCs w:val="28"/>
          <w:u w:val="single" w:color="0070C0"/>
        </w:rPr>
        <w:t>or</w:t>
      </w:r>
      <w:r w:rsidRPr="00BD076F">
        <w:rPr>
          <w:rFonts w:asciiTheme="minorHAnsi" w:hAnsiTheme="minorHAnsi" w:cstheme="minorHAnsi"/>
          <w:sz w:val="28"/>
          <w:szCs w:val="28"/>
        </w:rPr>
        <w:t xml:space="preserve"> flood gate outlet </w:t>
      </w:r>
      <w:r w:rsidRPr="00BD076F">
        <w:rPr>
          <w:rFonts w:asciiTheme="minorHAnsi" w:hAnsiTheme="minorHAnsi" w:cstheme="minorHAnsi"/>
          <w:strike/>
          <w:color w:val="FF0000"/>
          <w:sz w:val="28"/>
          <w:szCs w:val="28"/>
        </w:rPr>
        <w:t xml:space="preserve">or </w:t>
      </w:r>
      <w:proofErr w:type="spellStart"/>
      <w:r w:rsidRPr="00BD076F">
        <w:rPr>
          <w:rFonts w:asciiTheme="minorHAnsi" w:hAnsiTheme="minorHAnsi" w:cstheme="minorHAnsi"/>
          <w:strike/>
          <w:color w:val="FF0000"/>
          <w:sz w:val="28"/>
          <w:szCs w:val="28"/>
        </w:rPr>
        <w:t>borrowpit</w:t>
      </w:r>
      <w:proofErr w:type="spellEnd"/>
      <w:r w:rsidRPr="00BD076F">
        <w:rPr>
          <w:rStyle w:val="FootnoteReference"/>
          <w:rFonts w:asciiTheme="minorHAnsi" w:hAnsiTheme="minorHAnsi" w:cstheme="minorHAnsi"/>
          <w:color w:val="auto"/>
          <w:sz w:val="28"/>
          <w:szCs w:val="28"/>
        </w:rPr>
        <w:footnoteReference w:id="1"/>
      </w:r>
    </w:p>
    <w:p w14:paraId="6B19C99A" w14:textId="77777777" w:rsidR="00177D8F" w:rsidRPr="00BD076F" w:rsidRDefault="00177D8F" w:rsidP="00177D8F">
      <w:pPr>
        <w:pStyle w:val="MultiListNumbering"/>
        <w:spacing w:after="120"/>
        <w:rPr>
          <w:rFonts w:asciiTheme="minorHAnsi" w:hAnsiTheme="minorHAnsi" w:cstheme="minorHAnsi"/>
          <w:strike/>
          <w:color w:val="FF0000"/>
          <w:sz w:val="28"/>
          <w:szCs w:val="28"/>
        </w:rPr>
      </w:pPr>
    </w:p>
    <w:p w14:paraId="32A3AB41" w14:textId="77777777" w:rsidR="002C3FA3" w:rsidRPr="002C3FA3" w:rsidRDefault="002C3FA3" w:rsidP="002C3FA3">
      <w:pPr>
        <w:spacing w:before="200" w:line="216" w:lineRule="auto"/>
        <w:jc w:val="left"/>
        <w:rPr>
          <w:rFonts w:asciiTheme="minorHAnsi" w:hAnsiTheme="minorHAnsi" w:cstheme="minorHAnsi"/>
          <w:b/>
          <w:bCs/>
          <w:sz w:val="28"/>
          <w:szCs w:val="28"/>
          <w14:ligatures w14:val="none"/>
        </w:rPr>
      </w:pPr>
      <w:r w:rsidRPr="002C3FA3">
        <w:rPr>
          <w:rFonts w:asciiTheme="minorHAnsi" w:eastAsiaTheme="minorEastAsia" w:hAnsiTheme="minorHAnsi" w:cstheme="minorHAnsi"/>
          <w:b/>
          <w:bCs/>
          <w:color w:val="70AD47" w:themeColor="accent6"/>
          <w:kern w:val="24"/>
          <w:sz w:val="28"/>
          <w:szCs w:val="28"/>
          <w14:ligatures w14:val="none"/>
        </w:rPr>
        <w:t>COMMENT: Whilst a 20 meter wide strip seems generous this is the wrong approach as tidal and flood patterns find these ‘channels’ and cause significant back tides rising above flood protection mechanisms.  The outfall so to speak must be engineered to meet expected flood and tidal patterns – not a limitation.</w:t>
      </w:r>
    </w:p>
    <w:p w14:paraId="68C6E430" w14:textId="77777777" w:rsidR="00177D8F" w:rsidRPr="00BD076F" w:rsidRDefault="00177D8F" w:rsidP="00177D8F">
      <w:pPr>
        <w:pStyle w:val="MultiListNumbering"/>
        <w:spacing w:after="120"/>
        <w:rPr>
          <w:rFonts w:asciiTheme="minorHAnsi" w:hAnsiTheme="minorHAnsi" w:cstheme="minorHAnsi"/>
          <w:strike/>
          <w:color w:val="FF0000"/>
          <w:sz w:val="28"/>
          <w:szCs w:val="28"/>
        </w:rPr>
      </w:pPr>
    </w:p>
    <w:p w14:paraId="264FA0FC" w14:textId="77777777" w:rsidR="00177D8F" w:rsidRPr="00BD076F" w:rsidRDefault="00177D8F" w:rsidP="00177D8F">
      <w:pPr>
        <w:pStyle w:val="MultiListNumbering"/>
        <w:spacing w:after="120"/>
        <w:rPr>
          <w:rFonts w:asciiTheme="minorHAnsi" w:hAnsiTheme="minorHAnsi" w:cstheme="minorHAnsi"/>
          <w:strike/>
          <w:color w:val="FF0000"/>
          <w:sz w:val="28"/>
          <w:szCs w:val="28"/>
        </w:rPr>
      </w:pPr>
    </w:p>
    <w:p w14:paraId="2AC80C00" w14:textId="11131717" w:rsidR="00177D8F" w:rsidRPr="00BD076F" w:rsidRDefault="00177D8F" w:rsidP="00177D8F">
      <w:pPr>
        <w:widowControl w:val="0"/>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rPr>
        <w:lastRenderedPageBreak/>
        <w:t>DD-R17</w:t>
      </w:r>
      <w:r w:rsidR="009431E5">
        <w:rPr>
          <w:rFonts w:asciiTheme="minorHAnsi" w:hAnsiTheme="minorHAnsi" w:cstheme="minorHAnsi"/>
          <w:b/>
          <w:bCs/>
          <w:sz w:val="28"/>
          <w:szCs w:val="28"/>
        </w:rPr>
        <w:t xml:space="preserve">  </w:t>
      </w:r>
      <w:r w:rsidRPr="00BD076F">
        <w:rPr>
          <w:rFonts w:asciiTheme="minorHAnsi" w:hAnsiTheme="minorHAnsi" w:cstheme="minorHAnsi"/>
          <w:b/>
          <w:bCs/>
          <w:sz w:val="28"/>
          <w:szCs w:val="28"/>
        </w:rPr>
        <w:t xml:space="preserve">Maintenance dredging </w:t>
      </w:r>
    </w:p>
    <w:p w14:paraId="3CE476F9" w14:textId="77777777" w:rsidR="00177D8F" w:rsidRPr="00BD076F" w:rsidRDefault="00177D8F" w:rsidP="00177D8F">
      <w:pPr>
        <w:pStyle w:val="MultiListNumbering"/>
        <w:spacing w:after="120"/>
        <w:rPr>
          <w:rFonts w:asciiTheme="minorHAnsi" w:hAnsiTheme="minorHAnsi" w:cstheme="minorHAnsi"/>
          <w:sz w:val="28"/>
          <w:szCs w:val="28"/>
        </w:rPr>
      </w:pPr>
    </w:p>
    <w:p w14:paraId="62983336" w14:textId="77777777" w:rsidR="00177D8F" w:rsidRPr="00BD076F" w:rsidRDefault="00177D8F" w:rsidP="00177D8F">
      <w:pPr>
        <w:widowControl w:val="0"/>
        <w:rPr>
          <w:rFonts w:asciiTheme="minorHAnsi" w:hAnsiTheme="minorHAnsi" w:cstheme="minorHAnsi"/>
          <w:b/>
          <w:bCs/>
          <w:sz w:val="28"/>
          <w:szCs w:val="28"/>
          <w:lang w:val="en-GB"/>
        </w:rPr>
      </w:pPr>
      <w:r w:rsidRPr="00BD076F">
        <w:rPr>
          <w:rFonts w:asciiTheme="minorHAnsi" w:hAnsiTheme="minorHAnsi" w:cstheme="minorHAnsi"/>
          <w:b/>
          <w:bCs/>
          <w:sz w:val="28"/>
          <w:szCs w:val="28"/>
          <w:lang w:val="en-GB"/>
        </w:rPr>
        <w:t>Activity status: CON</w:t>
      </w:r>
    </w:p>
    <w:p w14:paraId="03F18799" w14:textId="77777777" w:rsidR="00177D8F" w:rsidRPr="00BD076F" w:rsidRDefault="00177D8F" w:rsidP="00177D8F">
      <w:pPr>
        <w:widowControl w:val="0"/>
        <w:rPr>
          <w:rFonts w:asciiTheme="minorHAnsi" w:hAnsiTheme="minorHAnsi" w:cstheme="minorHAnsi"/>
          <w:sz w:val="28"/>
          <w:szCs w:val="28"/>
        </w:rPr>
      </w:pPr>
      <w:r w:rsidRPr="00BD076F">
        <w:rPr>
          <w:rFonts w:asciiTheme="minorHAnsi" w:hAnsiTheme="minorHAnsi" w:cstheme="minorHAnsi"/>
          <w:sz w:val="28"/>
          <w:szCs w:val="28"/>
        </w:rPr>
        <w:t xml:space="preserve">Maintenance dredging </w:t>
      </w:r>
      <w:r w:rsidRPr="00BD076F">
        <w:rPr>
          <w:rFonts w:asciiTheme="minorHAnsi" w:hAnsiTheme="minorHAnsi" w:cstheme="minorHAnsi"/>
          <w:strike/>
          <w:color w:val="FF0000"/>
          <w:sz w:val="28"/>
          <w:szCs w:val="28"/>
        </w:rPr>
        <w:t>and associated vehicle use</w:t>
      </w:r>
      <w:r w:rsidRPr="00BD076F">
        <w:rPr>
          <w:rFonts w:asciiTheme="minorHAnsi" w:hAnsiTheme="minorHAnsi" w:cstheme="minorHAnsi"/>
          <w:sz w:val="28"/>
          <w:szCs w:val="28"/>
        </w:rPr>
        <w:t xml:space="preserve">, involving the removal of sand, shingle, shell or other natural material from </w:t>
      </w:r>
      <w:r w:rsidRPr="00BD076F">
        <w:rPr>
          <w:rFonts w:asciiTheme="minorHAnsi" w:hAnsiTheme="minorHAnsi" w:cstheme="minorHAnsi"/>
          <w:color w:val="0070C0"/>
          <w:sz w:val="28"/>
          <w:szCs w:val="28"/>
          <w:u w:val="single"/>
        </w:rPr>
        <w:t>the</w:t>
      </w:r>
      <w:r w:rsidRPr="00BD076F">
        <w:rPr>
          <w:rFonts w:asciiTheme="minorHAnsi" w:hAnsiTheme="minorHAnsi" w:cstheme="minorHAnsi"/>
          <w:sz w:val="28"/>
          <w:szCs w:val="28"/>
        </w:rPr>
        <w:t xml:space="preserve"> </w:t>
      </w:r>
      <w:r w:rsidRPr="00BD076F">
        <w:rPr>
          <w:rFonts w:asciiTheme="minorHAnsi" w:hAnsiTheme="minorHAnsi" w:cstheme="minorHAnsi"/>
          <w:color w:val="0070C0"/>
          <w:sz w:val="28"/>
          <w:szCs w:val="28"/>
          <w:u w:val="single"/>
        </w:rPr>
        <w:t>foreshore or seabed</w:t>
      </w:r>
      <w:r w:rsidRPr="00BD076F">
        <w:rPr>
          <w:rFonts w:asciiTheme="minorHAnsi" w:hAnsiTheme="minorHAnsi" w:cstheme="minorHAnsi"/>
          <w:color w:val="0070C0"/>
          <w:sz w:val="28"/>
          <w:szCs w:val="28"/>
          <w:u w:val="single" w:color="0070C0"/>
        </w:rPr>
        <w:t xml:space="preserve"> to another location either within or outside</w:t>
      </w:r>
      <w:r w:rsidRPr="00BD076F">
        <w:rPr>
          <w:rStyle w:val="FootnoteReference"/>
          <w:rFonts w:asciiTheme="minorHAnsi" w:hAnsiTheme="minorHAnsi" w:cstheme="minorHAnsi"/>
          <w:sz w:val="28"/>
          <w:szCs w:val="28"/>
        </w:rPr>
        <w:footnoteReference w:id="2"/>
      </w:r>
      <w:r w:rsidRPr="00BD076F">
        <w:rPr>
          <w:rFonts w:asciiTheme="minorHAnsi" w:hAnsiTheme="minorHAnsi" w:cstheme="minorHAnsi"/>
          <w:color w:val="0070C0"/>
          <w:sz w:val="28"/>
          <w:szCs w:val="28"/>
        </w:rPr>
        <w:t xml:space="preserve"> </w:t>
      </w:r>
      <w:r w:rsidRPr="00BD076F">
        <w:rPr>
          <w:rFonts w:asciiTheme="minorHAnsi" w:hAnsiTheme="minorHAnsi" w:cstheme="minorHAnsi"/>
          <w:sz w:val="28"/>
          <w:szCs w:val="28"/>
        </w:rPr>
        <w:t xml:space="preserve">the coastal marine area, </w:t>
      </w:r>
      <w:r w:rsidRPr="00BD076F">
        <w:rPr>
          <w:rFonts w:asciiTheme="minorHAnsi" w:hAnsiTheme="minorHAnsi" w:cstheme="minorHAnsi"/>
          <w:color w:val="0070C0"/>
          <w:sz w:val="28"/>
          <w:szCs w:val="28"/>
          <w:u w:val="single"/>
        </w:rPr>
        <w:t>and any associated vehicle use and ancillary vegetation removal</w:t>
      </w:r>
      <w:r w:rsidRPr="00BD076F">
        <w:rPr>
          <w:rFonts w:asciiTheme="minorHAnsi" w:hAnsiTheme="minorHAnsi" w:cstheme="minorHAnsi"/>
          <w:sz w:val="28"/>
          <w:szCs w:val="28"/>
        </w:rPr>
        <w:t>.</w:t>
      </w:r>
    </w:p>
    <w:p w14:paraId="61668EDA" w14:textId="77777777" w:rsidR="00177D8F" w:rsidRPr="00BD076F" w:rsidRDefault="00177D8F" w:rsidP="00177D8F">
      <w:pPr>
        <w:pStyle w:val="MultiListNumbering"/>
        <w:spacing w:after="120"/>
        <w:rPr>
          <w:rFonts w:asciiTheme="minorHAnsi" w:hAnsiTheme="minorHAnsi" w:cstheme="minorHAnsi"/>
          <w:sz w:val="28"/>
          <w:szCs w:val="28"/>
        </w:rPr>
      </w:pPr>
    </w:p>
    <w:p w14:paraId="452B344A" w14:textId="0AE713BC" w:rsidR="00704B91" w:rsidRPr="00BD076F" w:rsidRDefault="00704B91" w:rsidP="00704B91">
      <w:pPr>
        <w:pStyle w:val="ListParagraph"/>
        <w:tabs>
          <w:tab w:val="left" w:pos="1134"/>
          <w:tab w:val="left" w:pos="7054"/>
        </w:tabs>
        <w:spacing w:before="120" w:after="120"/>
        <w:ind w:left="425"/>
        <w:rPr>
          <w:rFonts w:asciiTheme="minorHAnsi" w:hAnsiTheme="minorHAnsi" w:cstheme="minorHAnsi"/>
          <w:b/>
          <w:bCs/>
          <w:sz w:val="28"/>
          <w:szCs w:val="28"/>
        </w:rPr>
      </w:pPr>
    </w:p>
    <w:p w14:paraId="5ED4E6C4" w14:textId="77777777" w:rsidR="00BD076F" w:rsidRPr="00BD076F" w:rsidRDefault="00BD076F" w:rsidP="00BD076F">
      <w:pPr>
        <w:spacing w:before="200" w:line="216" w:lineRule="auto"/>
        <w:jc w:val="left"/>
        <w:rPr>
          <w:rFonts w:asciiTheme="minorHAnsi" w:hAnsiTheme="minorHAnsi" w:cstheme="minorHAnsi"/>
          <w:sz w:val="28"/>
          <w:szCs w:val="28"/>
          <w14:ligatures w14:val="none"/>
        </w:rPr>
      </w:pPr>
      <w:r w:rsidRPr="00BD076F">
        <w:rPr>
          <w:rFonts w:asciiTheme="minorHAnsi" w:eastAsiaTheme="minorEastAsia" w:hAnsiTheme="minorHAnsi" w:cstheme="minorHAnsi"/>
          <w:b/>
          <w:bCs/>
          <w:color w:val="70AD47" w:themeColor="accent6"/>
          <w:kern w:val="24"/>
          <w:sz w:val="28"/>
          <w:szCs w:val="28"/>
          <w14:ligatures w14:val="none"/>
        </w:rPr>
        <w:t>COMMENT: See DD-R14 above limitation of 20m2 unacceptable</w:t>
      </w:r>
    </w:p>
    <w:p w14:paraId="34BF824B" w14:textId="77777777" w:rsidR="00177D8F" w:rsidRPr="00BD076F" w:rsidRDefault="00177D8F" w:rsidP="00704B91">
      <w:pPr>
        <w:pStyle w:val="ListParagraph"/>
        <w:tabs>
          <w:tab w:val="left" w:pos="1134"/>
          <w:tab w:val="left" w:pos="7054"/>
        </w:tabs>
        <w:spacing w:before="120" w:after="120"/>
        <w:ind w:left="425"/>
        <w:rPr>
          <w:rFonts w:asciiTheme="minorHAnsi" w:hAnsiTheme="minorHAnsi" w:cstheme="minorHAnsi"/>
          <w:b/>
          <w:bCs/>
          <w:sz w:val="28"/>
          <w:szCs w:val="28"/>
        </w:rPr>
      </w:pPr>
    </w:p>
    <w:p w14:paraId="519FEA04" w14:textId="77777777" w:rsidR="00177D8F" w:rsidRPr="00BD076F" w:rsidRDefault="00177D8F" w:rsidP="00704B91">
      <w:pPr>
        <w:pStyle w:val="ListParagraph"/>
        <w:tabs>
          <w:tab w:val="left" w:pos="1134"/>
          <w:tab w:val="left" w:pos="7054"/>
        </w:tabs>
        <w:spacing w:before="120" w:after="120"/>
        <w:ind w:left="425"/>
        <w:rPr>
          <w:rFonts w:asciiTheme="minorHAnsi" w:hAnsiTheme="minorHAnsi" w:cstheme="minorHAnsi"/>
          <w:b/>
          <w:bCs/>
          <w:sz w:val="28"/>
          <w:szCs w:val="28"/>
        </w:rPr>
      </w:pPr>
    </w:p>
    <w:p w14:paraId="390012A5" w14:textId="77777777" w:rsidR="00177D8F" w:rsidRPr="00BD076F" w:rsidRDefault="00177D8F" w:rsidP="00704B91">
      <w:pPr>
        <w:pStyle w:val="ListParagraph"/>
        <w:tabs>
          <w:tab w:val="left" w:pos="1134"/>
          <w:tab w:val="left" w:pos="7054"/>
        </w:tabs>
        <w:spacing w:before="120" w:after="120"/>
        <w:ind w:left="425"/>
        <w:rPr>
          <w:rFonts w:asciiTheme="minorHAnsi" w:hAnsiTheme="minorHAnsi" w:cstheme="minorHAnsi"/>
          <w:b/>
          <w:bCs/>
          <w:sz w:val="28"/>
          <w:szCs w:val="28"/>
        </w:rPr>
      </w:pPr>
    </w:p>
    <w:p w14:paraId="22CA8CA2" w14:textId="12D122B1" w:rsidR="00177D8F" w:rsidRPr="00BD076F" w:rsidRDefault="00177D8F" w:rsidP="00177D8F">
      <w:pPr>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rPr>
        <w:t>DD-R18</w:t>
      </w:r>
      <w:r w:rsidR="009431E5">
        <w:rPr>
          <w:rFonts w:asciiTheme="minorHAnsi" w:hAnsiTheme="minorHAnsi" w:cstheme="minorHAnsi"/>
          <w:b/>
          <w:bCs/>
          <w:sz w:val="28"/>
          <w:szCs w:val="28"/>
        </w:rPr>
        <w:t xml:space="preserve">  </w:t>
      </w:r>
      <w:r w:rsidRPr="00BD076F">
        <w:rPr>
          <w:rFonts w:asciiTheme="minorHAnsi" w:hAnsiTheme="minorHAnsi" w:cstheme="minorHAnsi"/>
          <w:b/>
          <w:bCs/>
          <w:sz w:val="28"/>
          <w:szCs w:val="28"/>
        </w:rPr>
        <w:t>Removal of sediment from the mouth of waterways</w:t>
      </w:r>
    </w:p>
    <w:p w14:paraId="52D82439" w14:textId="77777777" w:rsidR="00177D8F" w:rsidRPr="00BD076F" w:rsidRDefault="00177D8F" w:rsidP="00177D8F">
      <w:pPr>
        <w:rPr>
          <w:rFonts w:asciiTheme="minorHAnsi" w:hAnsiTheme="minorHAnsi" w:cstheme="minorHAnsi"/>
          <w:b/>
          <w:bCs/>
          <w:sz w:val="28"/>
          <w:szCs w:val="28"/>
          <w:lang w:val="en-GB"/>
        </w:rPr>
      </w:pPr>
      <w:r w:rsidRPr="00BD076F">
        <w:rPr>
          <w:rFonts w:asciiTheme="minorHAnsi" w:hAnsiTheme="minorHAnsi" w:cstheme="minorHAnsi"/>
          <w:b/>
          <w:bCs/>
          <w:sz w:val="28"/>
          <w:szCs w:val="28"/>
          <w:lang w:val="en-GB"/>
        </w:rPr>
        <w:t>Activity status: DIS</w:t>
      </w:r>
    </w:p>
    <w:p w14:paraId="48F28835" w14:textId="77777777" w:rsidR="00177D8F" w:rsidRPr="00BD076F" w:rsidRDefault="00177D8F" w:rsidP="00177D8F">
      <w:pPr>
        <w:rPr>
          <w:rFonts w:asciiTheme="minorHAnsi" w:hAnsiTheme="minorHAnsi" w:cstheme="minorHAnsi"/>
          <w:sz w:val="28"/>
          <w:szCs w:val="28"/>
        </w:rPr>
      </w:pPr>
      <w:r w:rsidRPr="00BD076F">
        <w:rPr>
          <w:rFonts w:asciiTheme="minorHAnsi" w:hAnsiTheme="minorHAnsi" w:cstheme="minorHAnsi"/>
          <w:sz w:val="28"/>
          <w:szCs w:val="28"/>
        </w:rPr>
        <w:t xml:space="preserve">Removal of sediment from the mouth of waterways that empty into the coastal marine area that does not comply with DD-14 or DD-15, </w:t>
      </w:r>
      <w:r w:rsidRPr="00BD076F">
        <w:rPr>
          <w:rFonts w:asciiTheme="minorHAnsi" w:hAnsiTheme="minorHAnsi" w:cstheme="minorHAnsi"/>
          <w:color w:val="0070C0"/>
          <w:sz w:val="28"/>
          <w:szCs w:val="28"/>
          <w:u w:val="single"/>
        </w:rPr>
        <w:t>and any associated vehicle use and ancillary vegetation removal</w:t>
      </w:r>
      <w:r w:rsidRPr="00BD076F">
        <w:rPr>
          <w:rFonts w:asciiTheme="minorHAnsi" w:hAnsiTheme="minorHAnsi" w:cstheme="minorHAnsi"/>
          <w:sz w:val="28"/>
          <w:szCs w:val="28"/>
        </w:rPr>
        <w:t>.</w:t>
      </w:r>
    </w:p>
    <w:p w14:paraId="1B602981" w14:textId="77777777" w:rsidR="00177D8F" w:rsidRPr="00BD076F" w:rsidRDefault="00177D8F" w:rsidP="00177D8F">
      <w:pPr>
        <w:tabs>
          <w:tab w:val="left" w:pos="567"/>
        </w:tabs>
        <w:rPr>
          <w:rFonts w:asciiTheme="minorHAnsi" w:hAnsiTheme="minorHAnsi" w:cstheme="minorHAnsi"/>
          <w:sz w:val="28"/>
          <w:szCs w:val="28"/>
        </w:rPr>
      </w:pPr>
      <w:r w:rsidRPr="00BD076F">
        <w:rPr>
          <w:rFonts w:asciiTheme="minorHAnsi" w:hAnsiTheme="minorHAnsi" w:cstheme="minorHAnsi"/>
          <w:sz w:val="28"/>
          <w:szCs w:val="28"/>
        </w:rPr>
        <w:t xml:space="preserve"> </w:t>
      </w:r>
    </w:p>
    <w:p w14:paraId="656A8FE4" w14:textId="77777777" w:rsidR="00BD076F" w:rsidRPr="00BD076F" w:rsidRDefault="00BD076F" w:rsidP="00BD076F">
      <w:pPr>
        <w:spacing w:before="200" w:line="216" w:lineRule="auto"/>
        <w:ind w:left="360" w:hanging="360"/>
        <w:rPr>
          <w:rFonts w:asciiTheme="minorHAnsi" w:hAnsiTheme="minorHAnsi" w:cstheme="minorHAnsi"/>
          <w:sz w:val="28"/>
          <w:szCs w:val="28"/>
          <w14:ligatures w14:val="none"/>
        </w:rPr>
      </w:pPr>
      <w:r w:rsidRPr="00BD076F">
        <w:rPr>
          <w:rFonts w:asciiTheme="minorHAnsi" w:hAnsiTheme="minorHAnsi" w:cstheme="minorHAnsi"/>
          <w:b/>
          <w:bCs/>
          <w:color w:val="70AD47" w:themeColor="accent6"/>
          <w:kern w:val="24"/>
          <w:sz w:val="28"/>
          <w:szCs w:val="28"/>
          <w14:ligatures w14:val="none"/>
        </w:rPr>
        <w:t xml:space="preserve">COMMENT: </w:t>
      </w:r>
      <w:r w:rsidRPr="00BD076F">
        <w:rPr>
          <w:rFonts w:asciiTheme="minorHAnsi" w:eastAsiaTheme="minorEastAsia" w:hAnsiTheme="minorHAnsi" w:cstheme="minorHAnsi"/>
          <w:b/>
          <w:bCs/>
          <w:color w:val="70AD47" w:themeColor="accent6"/>
          <w:kern w:val="24"/>
          <w:sz w:val="28"/>
          <w:szCs w:val="28"/>
          <w14:ligatures w14:val="none"/>
        </w:rPr>
        <w:t xml:space="preserve">See DD-R14 not consistent but better to have no limitation than any limitation on vegetation removal. </w:t>
      </w:r>
    </w:p>
    <w:p w14:paraId="283838FD" w14:textId="77777777" w:rsidR="00BD076F" w:rsidRPr="00BD076F" w:rsidRDefault="00BD076F" w:rsidP="00177D8F">
      <w:pPr>
        <w:tabs>
          <w:tab w:val="left" w:pos="567"/>
        </w:tabs>
        <w:rPr>
          <w:rFonts w:asciiTheme="minorHAnsi" w:hAnsiTheme="minorHAnsi" w:cstheme="minorHAnsi"/>
          <w:sz w:val="28"/>
          <w:szCs w:val="28"/>
        </w:rPr>
      </w:pPr>
    </w:p>
    <w:p w14:paraId="5FC9ABCC" w14:textId="77777777" w:rsidR="00BD076F" w:rsidRPr="00BD076F" w:rsidRDefault="00BD076F" w:rsidP="00177D8F">
      <w:pPr>
        <w:tabs>
          <w:tab w:val="left" w:pos="567"/>
        </w:tabs>
        <w:rPr>
          <w:rFonts w:asciiTheme="minorHAnsi" w:hAnsiTheme="minorHAnsi" w:cstheme="minorHAnsi"/>
          <w:sz w:val="28"/>
          <w:szCs w:val="28"/>
        </w:rPr>
      </w:pPr>
    </w:p>
    <w:p w14:paraId="532501F2" w14:textId="77777777" w:rsidR="00177D8F" w:rsidRPr="00BD076F" w:rsidRDefault="00177D8F" w:rsidP="00177D8F">
      <w:pPr>
        <w:tabs>
          <w:tab w:val="left" w:pos="567"/>
        </w:tabs>
        <w:rPr>
          <w:rFonts w:asciiTheme="minorHAnsi" w:hAnsiTheme="minorHAnsi" w:cstheme="minorHAnsi"/>
          <w:sz w:val="28"/>
          <w:szCs w:val="28"/>
          <w:u w:val="single"/>
        </w:rPr>
      </w:pPr>
      <w:r w:rsidRPr="00BD076F">
        <w:rPr>
          <w:rFonts w:asciiTheme="minorHAnsi" w:hAnsiTheme="minorHAnsi" w:cstheme="minorHAnsi"/>
          <w:sz w:val="28"/>
          <w:szCs w:val="28"/>
          <w:u w:val="single"/>
        </w:rPr>
        <w:t>Where:</w:t>
      </w:r>
    </w:p>
    <w:p w14:paraId="4DC870B6" w14:textId="77777777" w:rsidR="00177D8F" w:rsidRPr="00BD076F" w:rsidRDefault="00177D8F" w:rsidP="00177D8F">
      <w:pPr>
        <w:pStyle w:val="MultiListNumbering"/>
        <w:numPr>
          <w:ilvl w:val="0"/>
          <w:numId w:val="2"/>
        </w:numPr>
        <w:rPr>
          <w:rFonts w:asciiTheme="minorHAnsi" w:hAnsiTheme="minorHAnsi" w:cstheme="minorHAnsi"/>
          <w:sz w:val="28"/>
          <w:szCs w:val="28"/>
        </w:rPr>
      </w:pPr>
      <w:r w:rsidRPr="00BD076F">
        <w:rPr>
          <w:rFonts w:asciiTheme="minorHAnsi" w:hAnsiTheme="minorHAnsi" w:cstheme="minorHAnsi"/>
          <w:sz w:val="28"/>
          <w:szCs w:val="28"/>
        </w:rPr>
        <w:t xml:space="preserve">The removal is necessary to reduce or minimise flood hazard risk </w:t>
      </w:r>
      <w:r w:rsidRPr="00BD076F">
        <w:rPr>
          <w:rFonts w:asciiTheme="minorHAnsi" w:hAnsiTheme="minorHAnsi" w:cstheme="minorHAnsi"/>
          <w:color w:val="0070C0"/>
          <w:sz w:val="28"/>
          <w:szCs w:val="28"/>
          <w:u w:val="single"/>
        </w:rPr>
        <w:t>coastal erosion risk,</w:t>
      </w:r>
      <w:r w:rsidRPr="00BD076F">
        <w:rPr>
          <w:rStyle w:val="FootnoteReference"/>
          <w:rFonts w:asciiTheme="minorHAnsi" w:hAnsiTheme="minorHAnsi" w:cstheme="minorHAnsi"/>
          <w:color w:val="auto"/>
          <w:sz w:val="28"/>
          <w:szCs w:val="28"/>
        </w:rPr>
        <w:footnoteReference w:id="3"/>
      </w:r>
      <w:r w:rsidRPr="00BD076F">
        <w:rPr>
          <w:rFonts w:asciiTheme="minorHAnsi" w:hAnsiTheme="minorHAnsi" w:cstheme="minorHAnsi"/>
          <w:color w:val="0070C0"/>
          <w:sz w:val="28"/>
          <w:szCs w:val="28"/>
        </w:rPr>
        <w:t xml:space="preserve"> </w:t>
      </w:r>
      <w:r w:rsidRPr="00BD076F">
        <w:rPr>
          <w:rFonts w:asciiTheme="minorHAnsi" w:hAnsiTheme="minorHAnsi" w:cstheme="minorHAnsi"/>
          <w:sz w:val="28"/>
          <w:szCs w:val="28"/>
        </w:rPr>
        <w:t>or to allow for fish migration</w:t>
      </w:r>
    </w:p>
    <w:p w14:paraId="1D98E11E" w14:textId="77777777" w:rsidR="00177D8F" w:rsidRPr="00BD076F" w:rsidRDefault="00177D8F" w:rsidP="00177D8F">
      <w:pPr>
        <w:pStyle w:val="MultiListNumbering"/>
        <w:numPr>
          <w:ilvl w:val="0"/>
          <w:numId w:val="2"/>
        </w:numPr>
        <w:rPr>
          <w:rFonts w:asciiTheme="minorHAnsi" w:hAnsiTheme="minorHAnsi" w:cstheme="minorHAnsi"/>
          <w:sz w:val="28"/>
          <w:szCs w:val="28"/>
        </w:rPr>
      </w:pPr>
      <w:r w:rsidRPr="00BD076F">
        <w:rPr>
          <w:rFonts w:asciiTheme="minorHAnsi" w:hAnsiTheme="minorHAnsi" w:cstheme="minorHAnsi"/>
          <w:sz w:val="28"/>
          <w:szCs w:val="28"/>
        </w:rPr>
        <w:t>The activity does not remove any sand, shingle, shell or other natural marine material except where it is used to replenish dunes within 500m of the waterway mouth and the material extracted matches the type and grain size of the destination dune</w:t>
      </w:r>
    </w:p>
    <w:p w14:paraId="3B87DEB3" w14:textId="77777777" w:rsidR="00860A3D" w:rsidRPr="00BD076F" w:rsidRDefault="00860A3D" w:rsidP="00860A3D">
      <w:pPr>
        <w:pStyle w:val="MultiListNumbering"/>
        <w:rPr>
          <w:rFonts w:asciiTheme="minorHAnsi" w:hAnsiTheme="minorHAnsi" w:cstheme="minorHAnsi"/>
          <w:sz w:val="28"/>
          <w:szCs w:val="28"/>
        </w:rPr>
      </w:pPr>
    </w:p>
    <w:p w14:paraId="49721E2B" w14:textId="75B61756" w:rsidR="00BD076F" w:rsidRPr="00BD076F" w:rsidRDefault="00BD076F" w:rsidP="00BD076F">
      <w:pPr>
        <w:spacing w:before="200" w:line="216" w:lineRule="auto"/>
        <w:jc w:val="left"/>
        <w:rPr>
          <w:rFonts w:asciiTheme="minorHAnsi" w:hAnsiTheme="minorHAnsi" w:cstheme="minorHAnsi"/>
          <w:b/>
          <w:bCs/>
          <w:sz w:val="28"/>
          <w:szCs w:val="28"/>
          <w14:ligatures w14:val="none"/>
        </w:rPr>
      </w:pPr>
      <w:r w:rsidRPr="00BD076F">
        <w:rPr>
          <w:rFonts w:asciiTheme="minorHAnsi" w:eastAsiaTheme="minorEastAsia" w:hAnsiTheme="minorHAnsi" w:cstheme="minorHAnsi"/>
          <w:b/>
          <w:bCs/>
          <w:color w:val="70AD47" w:themeColor="accent6"/>
          <w:kern w:val="24"/>
          <w:sz w:val="28"/>
          <w:szCs w:val="28"/>
          <w14:ligatures w14:val="none"/>
        </w:rPr>
        <w:t xml:space="preserve">COMMENT: placing a limitation of 500m is not useful for ‘naturally formed beaches’ like Whangamata </w:t>
      </w:r>
      <w:r w:rsidR="00AE33E3">
        <w:rPr>
          <w:rFonts w:asciiTheme="minorHAnsi" w:eastAsiaTheme="minorEastAsia" w:hAnsiTheme="minorHAnsi" w:cstheme="minorHAnsi"/>
          <w:b/>
          <w:bCs/>
          <w:color w:val="70AD47" w:themeColor="accent6"/>
          <w:kern w:val="24"/>
          <w:sz w:val="28"/>
          <w:szCs w:val="28"/>
          <w14:ligatures w14:val="none"/>
        </w:rPr>
        <w:t>created over thousands of years where</w:t>
      </w:r>
      <w:r w:rsidRPr="00BD076F">
        <w:rPr>
          <w:rFonts w:asciiTheme="minorHAnsi" w:eastAsiaTheme="minorEastAsia" w:hAnsiTheme="minorHAnsi" w:cstheme="minorHAnsi"/>
          <w:b/>
          <w:bCs/>
          <w:color w:val="70AD47" w:themeColor="accent6"/>
          <w:kern w:val="24"/>
          <w:sz w:val="28"/>
          <w:szCs w:val="28"/>
          <w14:ligatures w14:val="none"/>
        </w:rPr>
        <w:t xml:space="preserve"> waterway discharges have impacted dunes and beaches for kilometres. Restricting type </w:t>
      </w:r>
      <w:r w:rsidRPr="00BD076F">
        <w:rPr>
          <w:rFonts w:asciiTheme="minorHAnsi" w:eastAsiaTheme="minorEastAsia" w:hAnsiTheme="minorHAnsi" w:cstheme="minorHAnsi"/>
          <w:b/>
          <w:bCs/>
          <w:color w:val="70AD47" w:themeColor="accent6"/>
          <w:kern w:val="24"/>
          <w:sz w:val="28"/>
          <w:szCs w:val="28"/>
          <w14:ligatures w14:val="none"/>
        </w:rPr>
        <w:lastRenderedPageBreak/>
        <w:t>of grain size is not practical as normally dunes are formed by blow-ups of light small grains of dry sand. Separating sand into grain size is not realistic. Rocks not allowed.</w:t>
      </w:r>
    </w:p>
    <w:p w14:paraId="0929120B" w14:textId="77777777" w:rsidR="00860A3D" w:rsidRPr="00BD076F" w:rsidRDefault="00860A3D" w:rsidP="00860A3D">
      <w:pPr>
        <w:pStyle w:val="MultiListNumbering"/>
        <w:rPr>
          <w:rFonts w:asciiTheme="minorHAnsi" w:hAnsiTheme="minorHAnsi" w:cstheme="minorHAnsi"/>
          <w:sz w:val="28"/>
          <w:szCs w:val="28"/>
        </w:rPr>
      </w:pPr>
    </w:p>
    <w:p w14:paraId="4EE25584" w14:textId="77777777" w:rsidR="00BD076F" w:rsidRPr="00BD076F" w:rsidRDefault="00BD076F" w:rsidP="00860A3D">
      <w:pPr>
        <w:pStyle w:val="MultiListNumbering"/>
        <w:rPr>
          <w:rFonts w:asciiTheme="minorHAnsi" w:hAnsiTheme="minorHAnsi" w:cstheme="minorHAnsi"/>
          <w:sz w:val="28"/>
          <w:szCs w:val="28"/>
        </w:rPr>
      </w:pPr>
    </w:p>
    <w:p w14:paraId="0B33E6E7" w14:textId="1F3E02CD" w:rsidR="00860A3D" w:rsidRPr="00BD076F" w:rsidRDefault="00860A3D" w:rsidP="00860A3D">
      <w:pPr>
        <w:keepNext/>
        <w:keepLines/>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lang w:val="en-GB"/>
        </w:rPr>
        <w:t>DD-R19</w:t>
      </w:r>
      <w:r w:rsidR="009431E5">
        <w:rPr>
          <w:rFonts w:asciiTheme="minorHAnsi" w:hAnsiTheme="minorHAnsi" w:cstheme="minorHAnsi"/>
          <w:b/>
          <w:bCs/>
          <w:sz w:val="28"/>
          <w:szCs w:val="28"/>
        </w:rPr>
        <w:t xml:space="preserve"> </w:t>
      </w:r>
      <w:r w:rsidRPr="00BD076F">
        <w:rPr>
          <w:rFonts w:asciiTheme="minorHAnsi" w:hAnsiTheme="minorHAnsi" w:cstheme="minorHAnsi"/>
          <w:b/>
          <w:bCs/>
          <w:sz w:val="28"/>
          <w:szCs w:val="28"/>
        </w:rPr>
        <w:t>Disturbance activity not otherwise provided for</w:t>
      </w:r>
    </w:p>
    <w:p w14:paraId="00625E29" w14:textId="77777777" w:rsidR="00860A3D" w:rsidRPr="00BD076F" w:rsidRDefault="00860A3D" w:rsidP="00860A3D">
      <w:pPr>
        <w:pStyle w:val="MultiListNumbering"/>
        <w:rPr>
          <w:rFonts w:asciiTheme="minorHAnsi" w:hAnsiTheme="minorHAnsi" w:cstheme="minorHAnsi"/>
          <w:sz w:val="28"/>
          <w:szCs w:val="28"/>
        </w:rPr>
      </w:pPr>
    </w:p>
    <w:p w14:paraId="611DD905" w14:textId="77777777" w:rsidR="00860A3D" w:rsidRPr="00BD076F" w:rsidRDefault="00860A3D" w:rsidP="00860A3D">
      <w:pPr>
        <w:widowControl w:val="0"/>
        <w:rPr>
          <w:rFonts w:asciiTheme="minorHAnsi" w:hAnsiTheme="minorHAnsi" w:cstheme="minorHAnsi"/>
          <w:b/>
          <w:bCs/>
          <w:sz w:val="28"/>
          <w:szCs w:val="28"/>
          <w:lang w:val="en-GB"/>
        </w:rPr>
      </w:pPr>
      <w:r w:rsidRPr="00BD076F">
        <w:rPr>
          <w:rFonts w:asciiTheme="minorHAnsi" w:hAnsiTheme="minorHAnsi" w:cstheme="minorHAnsi"/>
          <w:b/>
          <w:bCs/>
          <w:sz w:val="28"/>
          <w:szCs w:val="28"/>
          <w:lang w:val="en-GB"/>
        </w:rPr>
        <w:t>Activity status: NC</w:t>
      </w:r>
    </w:p>
    <w:p w14:paraId="39EC2ECC" w14:textId="511B8416" w:rsidR="00860A3D" w:rsidRPr="00BD076F" w:rsidRDefault="00860A3D" w:rsidP="00860A3D">
      <w:pPr>
        <w:pStyle w:val="MultiListNumbering"/>
        <w:rPr>
          <w:rFonts w:asciiTheme="minorHAnsi" w:hAnsiTheme="minorHAnsi" w:cstheme="minorHAnsi"/>
          <w:sz w:val="28"/>
          <w:szCs w:val="28"/>
        </w:rPr>
      </w:pPr>
      <w:r w:rsidRPr="00BD076F">
        <w:rPr>
          <w:rFonts w:asciiTheme="minorHAnsi" w:hAnsiTheme="minorHAnsi" w:cstheme="minorHAnsi"/>
          <w:sz w:val="28"/>
          <w:szCs w:val="28"/>
        </w:rPr>
        <w:t xml:space="preserve">Disturbance or removal of sand, shingle, shell or other natural material </w:t>
      </w:r>
      <w:r w:rsidRPr="00BD076F">
        <w:rPr>
          <w:rFonts w:asciiTheme="minorHAnsi" w:hAnsiTheme="minorHAnsi" w:cstheme="minorHAnsi"/>
          <w:strike/>
          <w:color w:val="FF0000"/>
          <w:sz w:val="28"/>
          <w:szCs w:val="28"/>
        </w:rPr>
        <w:t>that is</w:t>
      </w:r>
      <w:r w:rsidRPr="00BD076F">
        <w:rPr>
          <w:rFonts w:asciiTheme="minorHAnsi" w:hAnsiTheme="minorHAnsi" w:cstheme="minorHAnsi"/>
          <w:color w:val="FF0000"/>
          <w:sz w:val="28"/>
          <w:szCs w:val="28"/>
        </w:rPr>
        <w:t xml:space="preserve"> </w:t>
      </w:r>
      <w:r w:rsidRPr="00BD076F">
        <w:rPr>
          <w:rFonts w:asciiTheme="minorHAnsi" w:hAnsiTheme="minorHAnsi" w:cstheme="minorHAnsi"/>
          <w:sz w:val="28"/>
          <w:szCs w:val="28"/>
        </w:rPr>
        <w:t xml:space="preserve">not otherwise provided for </w:t>
      </w:r>
      <w:r w:rsidRPr="00BD076F">
        <w:rPr>
          <w:rFonts w:asciiTheme="minorHAnsi" w:hAnsiTheme="minorHAnsi" w:cstheme="minorHAnsi"/>
          <w:strike/>
          <w:color w:val="FF0000"/>
          <w:sz w:val="28"/>
          <w:szCs w:val="28"/>
        </w:rPr>
        <w:t>in DD-R15 to DD-R18</w:t>
      </w:r>
      <w:r w:rsidRPr="00BD076F">
        <w:rPr>
          <w:rFonts w:asciiTheme="minorHAnsi" w:hAnsiTheme="minorHAnsi" w:cstheme="minorHAnsi"/>
          <w:sz w:val="28"/>
          <w:szCs w:val="28"/>
        </w:rPr>
        <w:t>.</w:t>
      </w:r>
      <w:r w:rsidRPr="00BD076F">
        <w:rPr>
          <w:rStyle w:val="FootnoteReference"/>
          <w:rFonts w:asciiTheme="minorHAnsi" w:hAnsiTheme="minorHAnsi" w:cstheme="minorHAnsi"/>
          <w:color w:val="000000" w:themeColor="text1"/>
          <w:sz w:val="28"/>
          <w:szCs w:val="28"/>
        </w:rPr>
        <w:footnoteReference w:id="4"/>
      </w:r>
    </w:p>
    <w:p w14:paraId="1402CD4B" w14:textId="77777777" w:rsidR="00704B91" w:rsidRPr="00BD076F" w:rsidRDefault="00704B91">
      <w:pPr>
        <w:rPr>
          <w:rFonts w:asciiTheme="minorHAnsi" w:hAnsiTheme="minorHAnsi" w:cstheme="minorHAnsi"/>
          <w:sz w:val="28"/>
          <w:szCs w:val="28"/>
        </w:rPr>
      </w:pPr>
    </w:p>
    <w:p w14:paraId="15CC45AD" w14:textId="4E921417" w:rsidR="00BD076F" w:rsidRPr="00BD076F" w:rsidRDefault="00BD076F" w:rsidP="00BD076F">
      <w:pPr>
        <w:spacing w:before="200" w:line="216" w:lineRule="auto"/>
        <w:jc w:val="left"/>
        <w:rPr>
          <w:rFonts w:asciiTheme="minorHAnsi" w:hAnsiTheme="minorHAnsi" w:cstheme="minorHAnsi"/>
          <w:b/>
          <w:bCs/>
          <w:sz w:val="28"/>
          <w:szCs w:val="28"/>
          <w14:ligatures w14:val="none"/>
        </w:rPr>
      </w:pPr>
      <w:r w:rsidRPr="00BD076F">
        <w:rPr>
          <w:rFonts w:asciiTheme="minorHAnsi" w:eastAsiaTheme="minorEastAsia" w:hAnsiTheme="minorHAnsi" w:cstheme="minorHAnsi"/>
          <w:b/>
          <w:bCs/>
          <w:color w:val="70AD47" w:themeColor="accent6"/>
          <w:kern w:val="24"/>
          <w:sz w:val="28"/>
          <w:szCs w:val="28"/>
          <w14:ligatures w14:val="none"/>
        </w:rPr>
        <w:t>COMMENT: Having this class as non-complying activities allows experts to argue points that obstruct the intended purpose of the CM</w:t>
      </w:r>
      <w:r w:rsidR="00AE33E3">
        <w:rPr>
          <w:rFonts w:asciiTheme="minorHAnsi" w:eastAsiaTheme="minorEastAsia" w:hAnsiTheme="minorHAnsi" w:cstheme="minorHAnsi"/>
          <w:b/>
          <w:bCs/>
          <w:color w:val="70AD47" w:themeColor="accent6"/>
          <w:kern w:val="24"/>
          <w:sz w:val="28"/>
          <w:szCs w:val="28"/>
          <w14:ligatures w14:val="none"/>
        </w:rPr>
        <w:t>P</w:t>
      </w:r>
      <w:r w:rsidRPr="00BD076F">
        <w:rPr>
          <w:rFonts w:asciiTheme="minorHAnsi" w:eastAsiaTheme="minorEastAsia" w:hAnsiTheme="minorHAnsi" w:cstheme="minorHAnsi"/>
          <w:b/>
          <w:bCs/>
          <w:color w:val="70AD47" w:themeColor="accent6"/>
          <w:kern w:val="24"/>
          <w:sz w:val="28"/>
          <w:szCs w:val="28"/>
          <w14:ligatures w14:val="none"/>
        </w:rPr>
        <w:t>. It is noted Forest and Bird have sought this. What purpose does this serve?</w:t>
      </w:r>
    </w:p>
    <w:p w14:paraId="41DFF1BA" w14:textId="77777777" w:rsidR="00BD076F" w:rsidRPr="00BD076F" w:rsidRDefault="00BD076F">
      <w:pPr>
        <w:rPr>
          <w:rFonts w:asciiTheme="minorHAnsi" w:hAnsiTheme="minorHAnsi" w:cstheme="minorHAnsi"/>
          <w:sz w:val="28"/>
          <w:szCs w:val="28"/>
        </w:rPr>
      </w:pPr>
    </w:p>
    <w:p w14:paraId="4B8BCDD5" w14:textId="77777777" w:rsidR="00BD076F" w:rsidRPr="00BD076F" w:rsidRDefault="00BD076F">
      <w:pPr>
        <w:rPr>
          <w:rFonts w:asciiTheme="minorHAnsi" w:hAnsiTheme="minorHAnsi" w:cstheme="minorHAnsi"/>
          <w:sz w:val="28"/>
          <w:szCs w:val="28"/>
        </w:rPr>
      </w:pPr>
    </w:p>
    <w:p w14:paraId="1B63ACD9" w14:textId="77777777" w:rsidR="00860A3D" w:rsidRPr="00BD076F" w:rsidRDefault="00860A3D">
      <w:pPr>
        <w:rPr>
          <w:rFonts w:asciiTheme="minorHAnsi" w:hAnsiTheme="minorHAnsi" w:cstheme="minorHAnsi"/>
          <w:sz w:val="28"/>
          <w:szCs w:val="28"/>
        </w:rPr>
      </w:pPr>
    </w:p>
    <w:p w14:paraId="5EC27502" w14:textId="77777777" w:rsidR="00860A3D" w:rsidRPr="00BD076F" w:rsidRDefault="00860A3D">
      <w:pPr>
        <w:rPr>
          <w:rFonts w:asciiTheme="minorHAnsi" w:hAnsiTheme="minorHAnsi" w:cstheme="minorHAnsi"/>
          <w:sz w:val="28"/>
          <w:szCs w:val="28"/>
        </w:rPr>
      </w:pPr>
    </w:p>
    <w:p w14:paraId="1D0E8243" w14:textId="757538A3" w:rsidR="00860A3D" w:rsidRPr="00BD076F" w:rsidRDefault="00860A3D" w:rsidP="00860A3D">
      <w:pPr>
        <w:widowControl w:val="0"/>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rPr>
        <w:t>DD-R20</w:t>
      </w:r>
      <w:r w:rsidR="009431E5">
        <w:rPr>
          <w:rFonts w:asciiTheme="minorHAnsi" w:hAnsiTheme="minorHAnsi" w:cstheme="minorHAnsi"/>
          <w:b/>
          <w:bCs/>
          <w:sz w:val="28"/>
          <w:szCs w:val="28"/>
        </w:rPr>
        <w:t xml:space="preserve">  </w:t>
      </w:r>
      <w:r w:rsidRPr="00BD076F">
        <w:rPr>
          <w:rFonts w:asciiTheme="minorHAnsi" w:hAnsiTheme="minorHAnsi" w:cstheme="minorHAnsi"/>
          <w:b/>
          <w:bCs/>
          <w:color w:val="0070C0"/>
          <w:sz w:val="28"/>
          <w:szCs w:val="28"/>
          <w:u w:val="single"/>
        </w:rPr>
        <w:t xml:space="preserve">Disturbance </w:t>
      </w:r>
      <w:proofErr w:type="spellStart"/>
      <w:r w:rsidRPr="00BD076F">
        <w:rPr>
          <w:rFonts w:asciiTheme="minorHAnsi" w:hAnsiTheme="minorHAnsi" w:cstheme="minorHAnsi"/>
          <w:b/>
          <w:bCs/>
          <w:strike/>
          <w:color w:val="FF0000"/>
          <w:sz w:val="28"/>
          <w:szCs w:val="28"/>
        </w:rPr>
        <w:t>D</w:t>
      </w:r>
      <w:r w:rsidRPr="00BD076F">
        <w:rPr>
          <w:rFonts w:asciiTheme="minorHAnsi" w:hAnsiTheme="minorHAnsi" w:cstheme="minorHAnsi"/>
          <w:b/>
          <w:bCs/>
          <w:color w:val="0070C0"/>
          <w:sz w:val="28"/>
          <w:szCs w:val="28"/>
          <w:u w:val="single"/>
        </w:rPr>
        <w:t>d</w:t>
      </w:r>
      <w:r w:rsidRPr="00BD076F">
        <w:rPr>
          <w:rFonts w:asciiTheme="minorHAnsi" w:hAnsiTheme="minorHAnsi" w:cstheme="minorHAnsi"/>
          <w:b/>
          <w:bCs/>
          <w:sz w:val="28"/>
          <w:szCs w:val="28"/>
        </w:rPr>
        <w:t>eposition</w:t>
      </w:r>
      <w:proofErr w:type="spellEnd"/>
      <w:r w:rsidRPr="00BD076F">
        <w:rPr>
          <w:rFonts w:asciiTheme="minorHAnsi" w:hAnsiTheme="minorHAnsi" w:cstheme="minorHAnsi"/>
          <w:b/>
          <w:bCs/>
          <w:sz w:val="28"/>
          <w:szCs w:val="28"/>
        </w:rPr>
        <w:t xml:space="preserve">, </w:t>
      </w:r>
      <w:r w:rsidRPr="00BD076F">
        <w:rPr>
          <w:rFonts w:asciiTheme="minorHAnsi" w:hAnsiTheme="minorHAnsi" w:cstheme="minorHAnsi"/>
          <w:b/>
          <w:bCs/>
          <w:color w:val="0070C0"/>
          <w:sz w:val="28"/>
          <w:szCs w:val="28"/>
          <w:u w:val="single"/>
        </w:rPr>
        <w:t>disposal or dumping</w:t>
      </w:r>
      <w:r w:rsidRPr="00BD076F">
        <w:rPr>
          <w:rStyle w:val="FootnoteReference"/>
          <w:rFonts w:asciiTheme="minorHAnsi" w:hAnsiTheme="minorHAnsi" w:cstheme="minorHAnsi"/>
          <w:sz w:val="28"/>
          <w:szCs w:val="28"/>
        </w:rPr>
        <w:footnoteReference w:id="5"/>
      </w:r>
      <w:r w:rsidRPr="00BD076F">
        <w:rPr>
          <w:rFonts w:asciiTheme="minorHAnsi" w:hAnsiTheme="minorHAnsi" w:cstheme="minorHAnsi"/>
          <w:b/>
          <w:bCs/>
          <w:sz w:val="28"/>
          <w:szCs w:val="28"/>
        </w:rPr>
        <w:t xml:space="preserve"> of small quantities of natural material</w:t>
      </w:r>
    </w:p>
    <w:p w14:paraId="274E1850" w14:textId="77777777" w:rsidR="00860A3D" w:rsidRPr="00BD076F" w:rsidRDefault="00860A3D">
      <w:pPr>
        <w:rPr>
          <w:rFonts w:asciiTheme="minorHAnsi" w:hAnsiTheme="minorHAnsi" w:cstheme="minorHAnsi"/>
          <w:sz w:val="28"/>
          <w:szCs w:val="28"/>
        </w:rPr>
      </w:pPr>
    </w:p>
    <w:p w14:paraId="1B3F55F2" w14:textId="77777777" w:rsidR="00860A3D" w:rsidRPr="00BD076F" w:rsidRDefault="00860A3D">
      <w:pPr>
        <w:rPr>
          <w:rFonts w:asciiTheme="minorHAnsi" w:hAnsiTheme="minorHAnsi" w:cstheme="minorHAnsi"/>
          <w:sz w:val="28"/>
          <w:szCs w:val="28"/>
        </w:rPr>
      </w:pPr>
    </w:p>
    <w:p w14:paraId="071A6339" w14:textId="77777777" w:rsidR="00860A3D" w:rsidRPr="00BD076F" w:rsidRDefault="00860A3D" w:rsidP="00860A3D">
      <w:pPr>
        <w:widowControl w:val="0"/>
        <w:tabs>
          <w:tab w:val="left" w:pos="567"/>
        </w:tabs>
        <w:rPr>
          <w:rFonts w:asciiTheme="minorHAnsi" w:hAnsiTheme="minorHAnsi" w:cstheme="minorHAnsi"/>
          <w:b/>
          <w:bCs/>
          <w:sz w:val="28"/>
          <w:szCs w:val="28"/>
        </w:rPr>
      </w:pPr>
      <w:r w:rsidRPr="00BD076F">
        <w:rPr>
          <w:rFonts w:asciiTheme="minorHAnsi" w:hAnsiTheme="minorHAnsi" w:cstheme="minorHAnsi"/>
          <w:b/>
          <w:bCs/>
          <w:sz w:val="28"/>
          <w:szCs w:val="28"/>
          <w:lang w:val="en-GB"/>
        </w:rPr>
        <w:t>Activity status: PER</w:t>
      </w:r>
    </w:p>
    <w:p w14:paraId="1A5D3A48" w14:textId="77777777" w:rsidR="00860A3D" w:rsidRPr="00BD076F" w:rsidRDefault="00860A3D" w:rsidP="00860A3D">
      <w:pPr>
        <w:widowControl w:val="0"/>
        <w:tabs>
          <w:tab w:val="left" w:pos="567"/>
        </w:tabs>
        <w:rPr>
          <w:rFonts w:asciiTheme="minorHAnsi" w:hAnsiTheme="minorHAnsi" w:cstheme="minorHAnsi"/>
          <w:sz w:val="28"/>
          <w:szCs w:val="28"/>
        </w:rPr>
      </w:pPr>
      <w:proofErr w:type="spellStart"/>
      <w:r w:rsidRPr="00BD076F">
        <w:rPr>
          <w:rFonts w:asciiTheme="minorHAnsi" w:hAnsiTheme="minorHAnsi" w:cstheme="minorHAnsi"/>
          <w:sz w:val="28"/>
          <w:szCs w:val="28"/>
        </w:rPr>
        <w:t>Disturbance</w:t>
      </w:r>
      <w:r w:rsidRPr="00BD076F">
        <w:rPr>
          <w:rFonts w:asciiTheme="minorHAnsi" w:hAnsiTheme="minorHAnsi" w:cstheme="minorHAnsi"/>
          <w:color w:val="0070C0"/>
          <w:sz w:val="28"/>
          <w:szCs w:val="28"/>
          <w:u w:val="single"/>
        </w:rPr>
        <w:t>,</w:t>
      </w:r>
      <w:r w:rsidRPr="00BD076F">
        <w:rPr>
          <w:rFonts w:asciiTheme="minorHAnsi" w:hAnsiTheme="minorHAnsi" w:cstheme="minorHAnsi"/>
          <w:strike/>
          <w:color w:val="FF0000"/>
          <w:sz w:val="28"/>
          <w:szCs w:val="28"/>
        </w:rPr>
        <w:t>s</w:t>
      </w:r>
      <w:proofErr w:type="spellEnd"/>
      <w:r w:rsidRPr="00BD076F">
        <w:rPr>
          <w:rFonts w:asciiTheme="minorHAnsi" w:hAnsiTheme="minorHAnsi" w:cstheme="minorHAnsi"/>
          <w:strike/>
          <w:color w:val="FF0000"/>
          <w:sz w:val="28"/>
          <w:szCs w:val="28"/>
        </w:rPr>
        <w:t xml:space="preserve"> and</w:t>
      </w:r>
      <w:r w:rsidRPr="00BD076F">
        <w:rPr>
          <w:rFonts w:asciiTheme="minorHAnsi" w:hAnsiTheme="minorHAnsi" w:cstheme="minorHAnsi"/>
          <w:sz w:val="28"/>
          <w:szCs w:val="28"/>
        </w:rPr>
        <w:t xml:space="preserve"> deposition</w:t>
      </w:r>
      <w:r w:rsidRPr="00BD076F">
        <w:rPr>
          <w:rFonts w:asciiTheme="minorHAnsi" w:hAnsiTheme="minorHAnsi" w:cstheme="minorHAnsi"/>
          <w:color w:val="0070C0"/>
          <w:sz w:val="28"/>
          <w:szCs w:val="28"/>
          <w:u w:val="single"/>
        </w:rPr>
        <w:t>, disposal or dumping</w:t>
      </w:r>
      <w:r w:rsidRPr="00BD076F">
        <w:rPr>
          <w:rStyle w:val="FootnoteReference"/>
          <w:rFonts w:asciiTheme="minorHAnsi" w:hAnsiTheme="minorHAnsi" w:cstheme="minorHAnsi"/>
          <w:color w:val="000000" w:themeColor="text1"/>
          <w:sz w:val="28"/>
          <w:szCs w:val="28"/>
        </w:rPr>
        <w:footnoteReference w:id="6"/>
      </w:r>
      <w:r w:rsidRPr="00BD076F">
        <w:rPr>
          <w:rFonts w:asciiTheme="minorHAnsi" w:hAnsiTheme="minorHAnsi" w:cstheme="minorHAnsi"/>
          <w:sz w:val="28"/>
          <w:szCs w:val="28"/>
        </w:rPr>
        <w:t xml:space="preserve"> of sand, shell, shingle or natural material in, on or under the foreshore or seabed, in quantities of less than 100m</w:t>
      </w:r>
      <w:r w:rsidRPr="00BD076F">
        <w:rPr>
          <w:rFonts w:asciiTheme="minorHAnsi" w:hAnsiTheme="minorHAnsi" w:cstheme="minorHAnsi"/>
          <w:sz w:val="28"/>
          <w:szCs w:val="28"/>
          <w:vertAlign w:val="superscript"/>
        </w:rPr>
        <w:t xml:space="preserve">3 </w:t>
      </w:r>
      <w:r w:rsidRPr="00BD076F">
        <w:rPr>
          <w:rFonts w:asciiTheme="minorHAnsi" w:hAnsiTheme="minorHAnsi" w:cstheme="minorHAnsi"/>
          <w:sz w:val="28"/>
          <w:szCs w:val="28"/>
        </w:rPr>
        <w:t>in any 12-month period.</w:t>
      </w:r>
    </w:p>
    <w:p w14:paraId="17AB736D" w14:textId="77777777" w:rsidR="00BD076F" w:rsidRPr="00BD076F" w:rsidRDefault="00BD076F" w:rsidP="00860A3D">
      <w:pPr>
        <w:widowControl w:val="0"/>
        <w:tabs>
          <w:tab w:val="left" w:pos="567"/>
        </w:tabs>
        <w:rPr>
          <w:rFonts w:asciiTheme="minorHAnsi" w:hAnsiTheme="minorHAnsi" w:cstheme="minorHAnsi"/>
          <w:sz w:val="28"/>
          <w:szCs w:val="28"/>
        </w:rPr>
      </w:pPr>
    </w:p>
    <w:p w14:paraId="03C209B3" w14:textId="7DFD319D" w:rsidR="00BD076F" w:rsidRPr="00BD076F" w:rsidRDefault="00BD076F" w:rsidP="00BD076F">
      <w:pPr>
        <w:spacing w:before="200" w:line="216" w:lineRule="auto"/>
        <w:ind w:left="360" w:hanging="360"/>
        <w:rPr>
          <w:rFonts w:asciiTheme="minorHAnsi" w:hAnsiTheme="minorHAnsi" w:cstheme="minorHAnsi"/>
          <w:b/>
          <w:bCs/>
          <w:sz w:val="28"/>
          <w:szCs w:val="28"/>
          <w14:ligatures w14:val="none"/>
        </w:rPr>
      </w:pPr>
      <w:r w:rsidRPr="00BD076F">
        <w:rPr>
          <w:rFonts w:asciiTheme="minorHAnsi" w:hAnsiTheme="minorHAnsi" w:cstheme="minorHAnsi"/>
          <w:b/>
          <w:bCs/>
          <w:color w:val="70AD47" w:themeColor="accent6"/>
          <w:kern w:val="24"/>
          <w:sz w:val="28"/>
          <w:szCs w:val="28"/>
          <w14:ligatures w14:val="none"/>
        </w:rPr>
        <w:t xml:space="preserve">COMMENT: Dumping has a natural meaning under the Reserves Act – to cause harm to the environment and/or prevent the enjoyment of the area. This word must be removed and elaborated on as the purpose of the disposal may in fact </w:t>
      </w:r>
      <w:r w:rsidR="00AE33E3">
        <w:rPr>
          <w:rFonts w:asciiTheme="minorHAnsi" w:hAnsiTheme="minorHAnsi" w:cstheme="minorHAnsi"/>
          <w:b/>
          <w:bCs/>
          <w:color w:val="70AD47" w:themeColor="accent6"/>
          <w:kern w:val="24"/>
          <w:sz w:val="28"/>
          <w:szCs w:val="28"/>
          <w14:ligatures w14:val="none"/>
        </w:rPr>
        <w:t xml:space="preserve">be </w:t>
      </w:r>
      <w:r w:rsidRPr="00BD076F">
        <w:rPr>
          <w:rFonts w:asciiTheme="minorHAnsi" w:hAnsiTheme="minorHAnsi" w:cstheme="minorHAnsi"/>
          <w:b/>
          <w:bCs/>
          <w:color w:val="70AD47" w:themeColor="accent6"/>
          <w:kern w:val="24"/>
          <w:sz w:val="28"/>
          <w:szCs w:val="28"/>
          <w14:ligatures w14:val="none"/>
        </w:rPr>
        <w:t xml:space="preserve">to create a mound that appears to be a ‘dump’ but is not. </w:t>
      </w:r>
    </w:p>
    <w:p w14:paraId="45FABB05" w14:textId="17AD8A79" w:rsidR="00BD076F" w:rsidRPr="00BD076F" w:rsidRDefault="00BD076F" w:rsidP="00BD076F">
      <w:pPr>
        <w:spacing w:before="200" w:line="216" w:lineRule="auto"/>
        <w:ind w:left="360" w:hanging="360"/>
        <w:rPr>
          <w:rFonts w:asciiTheme="minorHAnsi" w:hAnsiTheme="minorHAnsi" w:cstheme="minorHAnsi"/>
          <w:b/>
          <w:bCs/>
          <w:sz w:val="28"/>
          <w:szCs w:val="28"/>
          <w14:ligatures w14:val="none"/>
        </w:rPr>
      </w:pPr>
      <w:r w:rsidRPr="00BD076F">
        <w:rPr>
          <w:rFonts w:asciiTheme="minorHAnsi" w:hAnsiTheme="minorHAnsi" w:cstheme="minorHAnsi"/>
          <w:b/>
          <w:bCs/>
          <w:color w:val="70AD47" w:themeColor="accent6"/>
          <w:kern w:val="24"/>
          <w:sz w:val="28"/>
          <w:szCs w:val="28"/>
          <w14:ligatures w14:val="none"/>
        </w:rPr>
        <w:t xml:space="preserve">COMMENT: The limitation of 100m3 </w:t>
      </w:r>
      <w:r w:rsidR="00AE33E3">
        <w:rPr>
          <w:rFonts w:asciiTheme="minorHAnsi" w:hAnsiTheme="minorHAnsi" w:cstheme="minorHAnsi"/>
          <w:b/>
          <w:bCs/>
          <w:color w:val="70AD47" w:themeColor="accent6"/>
          <w:kern w:val="24"/>
          <w:sz w:val="28"/>
          <w:szCs w:val="28"/>
          <w14:ligatures w14:val="none"/>
        </w:rPr>
        <w:t xml:space="preserve">is not practical as it </w:t>
      </w:r>
      <w:r w:rsidRPr="00BD076F">
        <w:rPr>
          <w:rFonts w:asciiTheme="minorHAnsi" w:hAnsiTheme="minorHAnsi" w:cstheme="minorHAnsi"/>
          <w:b/>
          <w:bCs/>
          <w:color w:val="70AD47" w:themeColor="accent6"/>
          <w:kern w:val="24"/>
          <w:sz w:val="28"/>
          <w:szCs w:val="28"/>
          <w14:ligatures w14:val="none"/>
        </w:rPr>
        <w:t xml:space="preserve">must again relate to the environment that is being changed with deposition by way of disposal. Some areas need more and should be granted PER status.  </w:t>
      </w:r>
    </w:p>
    <w:p w14:paraId="3CF17DFE" w14:textId="77777777" w:rsidR="00BD076F" w:rsidRPr="00BD076F" w:rsidRDefault="00BD076F" w:rsidP="00860A3D">
      <w:pPr>
        <w:widowControl w:val="0"/>
        <w:tabs>
          <w:tab w:val="left" w:pos="567"/>
        </w:tabs>
        <w:rPr>
          <w:rFonts w:asciiTheme="minorHAnsi" w:hAnsiTheme="minorHAnsi" w:cstheme="minorHAnsi"/>
          <w:sz w:val="28"/>
          <w:szCs w:val="28"/>
        </w:rPr>
      </w:pPr>
    </w:p>
    <w:p w14:paraId="059194F5" w14:textId="77777777" w:rsidR="00860A3D" w:rsidRPr="00BD076F" w:rsidRDefault="00860A3D" w:rsidP="00860A3D">
      <w:pPr>
        <w:widowControl w:val="0"/>
        <w:tabs>
          <w:tab w:val="left" w:pos="567"/>
        </w:tabs>
        <w:rPr>
          <w:rFonts w:asciiTheme="minorHAnsi" w:hAnsiTheme="minorHAnsi" w:cstheme="minorHAnsi"/>
          <w:sz w:val="28"/>
          <w:szCs w:val="28"/>
        </w:rPr>
      </w:pPr>
    </w:p>
    <w:p w14:paraId="3D0C2257" w14:textId="77777777" w:rsidR="00860A3D" w:rsidRPr="00BD076F" w:rsidRDefault="00860A3D" w:rsidP="00860A3D">
      <w:pPr>
        <w:widowControl w:val="0"/>
        <w:tabs>
          <w:tab w:val="left" w:pos="567"/>
        </w:tabs>
        <w:rPr>
          <w:rFonts w:asciiTheme="minorHAnsi" w:hAnsiTheme="minorHAnsi" w:cstheme="minorHAnsi"/>
          <w:sz w:val="28"/>
          <w:szCs w:val="28"/>
          <w:u w:val="single"/>
        </w:rPr>
      </w:pPr>
      <w:r w:rsidRPr="00BD076F">
        <w:rPr>
          <w:rFonts w:asciiTheme="minorHAnsi" w:hAnsiTheme="minorHAnsi" w:cstheme="minorHAnsi"/>
          <w:sz w:val="28"/>
          <w:szCs w:val="28"/>
          <w:u w:val="single"/>
        </w:rPr>
        <w:t>Where:</w:t>
      </w:r>
    </w:p>
    <w:p w14:paraId="51AE4A23" w14:textId="158E4B4F" w:rsidR="00860A3D" w:rsidRPr="00BD076F" w:rsidRDefault="00860A3D" w:rsidP="00860A3D">
      <w:pPr>
        <w:rPr>
          <w:rFonts w:asciiTheme="minorHAnsi" w:hAnsiTheme="minorHAnsi" w:cstheme="minorHAnsi"/>
          <w:sz w:val="28"/>
          <w:szCs w:val="28"/>
        </w:rPr>
      </w:pPr>
      <w:r w:rsidRPr="00BD076F">
        <w:rPr>
          <w:rFonts w:asciiTheme="minorHAnsi" w:hAnsiTheme="minorHAnsi" w:cstheme="minorHAnsi"/>
          <w:sz w:val="28"/>
          <w:szCs w:val="28"/>
        </w:rPr>
        <w:t>The activity complies with the General Standards and Terms for activities in the DD - Disturbances and deposition chapter.</w:t>
      </w:r>
    </w:p>
    <w:p w14:paraId="53A6D0B7" w14:textId="77777777" w:rsidR="00860A3D" w:rsidRPr="00BD076F" w:rsidRDefault="00860A3D" w:rsidP="00860A3D">
      <w:pPr>
        <w:rPr>
          <w:rFonts w:asciiTheme="minorHAnsi" w:hAnsiTheme="minorHAnsi" w:cstheme="minorHAnsi"/>
          <w:sz w:val="28"/>
          <w:szCs w:val="28"/>
        </w:rPr>
      </w:pPr>
    </w:p>
    <w:p w14:paraId="79F54A75" w14:textId="77777777" w:rsidR="00860A3D" w:rsidRPr="00BD076F" w:rsidRDefault="00860A3D" w:rsidP="00860A3D">
      <w:pPr>
        <w:rPr>
          <w:rFonts w:asciiTheme="minorHAnsi" w:hAnsiTheme="minorHAnsi" w:cstheme="minorHAnsi"/>
          <w:sz w:val="28"/>
          <w:szCs w:val="28"/>
        </w:rPr>
      </w:pPr>
    </w:p>
    <w:p w14:paraId="1E114265" w14:textId="77777777" w:rsidR="00F37F25" w:rsidRPr="00BD076F" w:rsidRDefault="00F37F25" w:rsidP="00860A3D">
      <w:pPr>
        <w:pStyle w:val="ListParagraph"/>
        <w:ind w:left="425"/>
        <w:rPr>
          <w:rFonts w:asciiTheme="minorHAnsi" w:hAnsiTheme="minorHAnsi" w:cstheme="minorHAnsi"/>
          <w:sz w:val="28"/>
          <w:szCs w:val="28"/>
        </w:rPr>
      </w:pPr>
    </w:p>
    <w:p w14:paraId="3114C6EF" w14:textId="77777777" w:rsidR="00F37F25" w:rsidRPr="00BD076F" w:rsidRDefault="00F37F25" w:rsidP="00860A3D">
      <w:pPr>
        <w:pStyle w:val="ListParagraph"/>
        <w:ind w:left="425"/>
        <w:rPr>
          <w:rFonts w:asciiTheme="minorHAnsi" w:hAnsiTheme="minorHAnsi" w:cstheme="minorHAnsi"/>
          <w:sz w:val="28"/>
          <w:szCs w:val="28"/>
        </w:rPr>
      </w:pPr>
    </w:p>
    <w:p w14:paraId="30302910" w14:textId="3EC0BB78" w:rsidR="00F37F25" w:rsidRPr="00BD076F" w:rsidRDefault="00F37F25" w:rsidP="00F37F25">
      <w:pPr>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rPr>
        <w:t>DD-R22</w:t>
      </w:r>
      <w:r w:rsidR="009431E5">
        <w:rPr>
          <w:rFonts w:asciiTheme="minorHAnsi" w:hAnsiTheme="minorHAnsi" w:cstheme="minorHAnsi"/>
          <w:b/>
          <w:bCs/>
          <w:sz w:val="28"/>
          <w:szCs w:val="28"/>
        </w:rPr>
        <w:t xml:space="preserve">  </w:t>
      </w:r>
      <w:r w:rsidRPr="00BD076F">
        <w:rPr>
          <w:rFonts w:asciiTheme="minorHAnsi" w:hAnsiTheme="minorHAnsi" w:cstheme="minorHAnsi"/>
          <w:b/>
          <w:bCs/>
          <w:sz w:val="28"/>
          <w:szCs w:val="28"/>
        </w:rPr>
        <w:t>Deposition</w:t>
      </w:r>
      <w:r w:rsidRPr="00BD076F">
        <w:rPr>
          <w:rFonts w:asciiTheme="minorHAnsi" w:hAnsiTheme="minorHAnsi" w:cstheme="minorHAnsi"/>
          <w:b/>
          <w:bCs/>
          <w:color w:val="0070C0"/>
          <w:sz w:val="28"/>
          <w:szCs w:val="28"/>
          <w:u w:val="single"/>
        </w:rPr>
        <w:t>, disposal or dumping</w:t>
      </w:r>
      <w:r w:rsidRPr="00BD076F">
        <w:rPr>
          <w:rStyle w:val="FootnoteReference"/>
          <w:rFonts w:asciiTheme="minorHAnsi" w:hAnsiTheme="minorHAnsi" w:cstheme="minorHAnsi"/>
          <w:color w:val="000000" w:themeColor="text1"/>
          <w:sz w:val="28"/>
          <w:szCs w:val="28"/>
        </w:rPr>
        <w:footnoteReference w:id="7"/>
      </w:r>
      <w:r w:rsidRPr="00BD076F">
        <w:rPr>
          <w:rFonts w:asciiTheme="minorHAnsi" w:hAnsiTheme="minorHAnsi" w:cstheme="minorHAnsi"/>
          <w:b/>
          <w:bCs/>
          <w:sz w:val="28"/>
          <w:szCs w:val="28"/>
        </w:rPr>
        <w:t xml:space="preserve"> of </w:t>
      </w:r>
      <w:r w:rsidRPr="00BD076F">
        <w:rPr>
          <w:rFonts w:asciiTheme="minorHAnsi" w:hAnsiTheme="minorHAnsi" w:cstheme="minorHAnsi"/>
          <w:b/>
          <w:bCs/>
          <w:strike/>
          <w:color w:val="FF0000"/>
          <w:sz w:val="28"/>
          <w:szCs w:val="28"/>
        </w:rPr>
        <w:t>sand, shingle, shell or other</w:t>
      </w:r>
      <w:r w:rsidRPr="00BD076F">
        <w:rPr>
          <w:rFonts w:asciiTheme="minorHAnsi" w:hAnsiTheme="minorHAnsi" w:cstheme="minorHAnsi"/>
          <w:b/>
          <w:bCs/>
          <w:color w:val="FF0000"/>
          <w:sz w:val="28"/>
          <w:szCs w:val="28"/>
        </w:rPr>
        <w:t xml:space="preserve"> </w:t>
      </w:r>
      <w:r w:rsidRPr="00BD076F">
        <w:rPr>
          <w:rFonts w:asciiTheme="minorHAnsi" w:hAnsiTheme="minorHAnsi" w:cstheme="minorHAnsi"/>
          <w:b/>
          <w:bCs/>
          <w:sz w:val="28"/>
          <w:szCs w:val="28"/>
        </w:rPr>
        <w:t>natural material</w:t>
      </w:r>
    </w:p>
    <w:p w14:paraId="4F5F59FD" w14:textId="77777777" w:rsidR="00F37F25" w:rsidRPr="00BD076F" w:rsidRDefault="00F37F25" w:rsidP="00860A3D">
      <w:pPr>
        <w:pStyle w:val="ListParagraph"/>
        <w:ind w:left="425"/>
        <w:rPr>
          <w:rFonts w:asciiTheme="minorHAnsi" w:hAnsiTheme="minorHAnsi" w:cstheme="minorHAnsi"/>
          <w:sz w:val="28"/>
          <w:szCs w:val="28"/>
        </w:rPr>
      </w:pPr>
    </w:p>
    <w:p w14:paraId="73E950F7" w14:textId="77777777" w:rsidR="00F37F25" w:rsidRPr="00BD076F" w:rsidRDefault="00F37F25" w:rsidP="00F37F25">
      <w:pPr>
        <w:rPr>
          <w:rFonts w:asciiTheme="minorHAnsi" w:hAnsiTheme="minorHAnsi" w:cstheme="minorHAnsi"/>
          <w:b/>
          <w:bCs/>
          <w:sz w:val="28"/>
          <w:szCs w:val="28"/>
          <w:lang w:val="en-GB"/>
        </w:rPr>
      </w:pPr>
      <w:r w:rsidRPr="00BD076F">
        <w:rPr>
          <w:rFonts w:asciiTheme="minorHAnsi" w:hAnsiTheme="minorHAnsi" w:cstheme="minorHAnsi"/>
          <w:b/>
          <w:bCs/>
          <w:sz w:val="28"/>
          <w:szCs w:val="28"/>
          <w:lang w:val="en-GB"/>
        </w:rPr>
        <w:t>Activity status: DIS</w:t>
      </w:r>
    </w:p>
    <w:p w14:paraId="58D413B5" w14:textId="77777777" w:rsidR="00F37F25" w:rsidRPr="00BD076F" w:rsidRDefault="00F37F25" w:rsidP="00F37F25">
      <w:pPr>
        <w:rPr>
          <w:rFonts w:asciiTheme="minorHAnsi" w:hAnsiTheme="minorHAnsi" w:cstheme="minorHAnsi"/>
          <w:sz w:val="28"/>
          <w:szCs w:val="28"/>
        </w:rPr>
      </w:pPr>
      <w:r w:rsidRPr="00BD076F">
        <w:rPr>
          <w:rFonts w:asciiTheme="minorHAnsi" w:hAnsiTheme="minorHAnsi" w:cstheme="minorHAnsi"/>
          <w:sz w:val="28"/>
          <w:szCs w:val="28"/>
        </w:rPr>
        <w:t>Deposition</w:t>
      </w:r>
      <w:r w:rsidRPr="00BD076F">
        <w:rPr>
          <w:rFonts w:asciiTheme="minorHAnsi" w:hAnsiTheme="minorHAnsi" w:cstheme="minorHAnsi"/>
          <w:color w:val="0070C0"/>
          <w:sz w:val="28"/>
          <w:szCs w:val="28"/>
          <w:u w:val="single"/>
        </w:rPr>
        <w:t>, disposal or dumping</w:t>
      </w:r>
      <w:r w:rsidRPr="00BD076F">
        <w:rPr>
          <w:rStyle w:val="FootnoteReference"/>
          <w:rFonts w:asciiTheme="minorHAnsi" w:hAnsiTheme="minorHAnsi" w:cstheme="minorHAnsi"/>
          <w:color w:val="000000" w:themeColor="text1"/>
          <w:sz w:val="28"/>
          <w:szCs w:val="28"/>
        </w:rPr>
        <w:footnoteReference w:id="8"/>
      </w:r>
      <w:r w:rsidRPr="00BD076F">
        <w:rPr>
          <w:rFonts w:asciiTheme="minorHAnsi" w:hAnsiTheme="minorHAnsi" w:cstheme="minorHAnsi"/>
          <w:sz w:val="28"/>
          <w:szCs w:val="28"/>
        </w:rPr>
        <w:t xml:space="preserve"> of sand, shingle, shell or other natural material onto the foreshore and seabed, </w:t>
      </w:r>
      <w:r w:rsidRPr="00BD076F">
        <w:rPr>
          <w:rFonts w:asciiTheme="minorHAnsi" w:hAnsiTheme="minorHAnsi" w:cstheme="minorHAnsi"/>
          <w:strike/>
          <w:color w:val="FF0000"/>
          <w:sz w:val="28"/>
          <w:szCs w:val="28"/>
        </w:rPr>
        <w:t>in any 12 month period</w:t>
      </w:r>
      <w:r w:rsidRPr="00BD076F">
        <w:rPr>
          <w:rFonts w:asciiTheme="minorHAnsi" w:hAnsiTheme="minorHAnsi" w:cstheme="minorHAnsi"/>
          <w:sz w:val="28"/>
          <w:szCs w:val="28"/>
        </w:rPr>
        <w:t xml:space="preserve"> not otherwise </w:t>
      </w:r>
      <w:proofErr w:type="spellStart"/>
      <w:r w:rsidRPr="00BD076F">
        <w:rPr>
          <w:rFonts w:asciiTheme="minorHAnsi" w:hAnsiTheme="minorHAnsi" w:cstheme="minorHAnsi"/>
          <w:strike/>
          <w:color w:val="FF0000"/>
          <w:sz w:val="28"/>
          <w:szCs w:val="28"/>
        </w:rPr>
        <w:t>permitted</w:t>
      </w:r>
      <w:r w:rsidRPr="00BD076F">
        <w:rPr>
          <w:rFonts w:asciiTheme="minorHAnsi" w:hAnsiTheme="minorHAnsi" w:cstheme="minorHAnsi"/>
          <w:color w:val="0070C0"/>
          <w:sz w:val="28"/>
          <w:szCs w:val="28"/>
          <w:u w:val="single"/>
        </w:rPr>
        <w:t>provided</w:t>
      </w:r>
      <w:proofErr w:type="spellEnd"/>
      <w:r w:rsidRPr="00BD076F">
        <w:rPr>
          <w:rFonts w:asciiTheme="minorHAnsi" w:hAnsiTheme="minorHAnsi" w:cstheme="minorHAnsi"/>
          <w:color w:val="0070C0"/>
          <w:sz w:val="28"/>
          <w:szCs w:val="28"/>
          <w:u w:val="single"/>
        </w:rPr>
        <w:t xml:space="preserve"> for</w:t>
      </w:r>
      <w:r w:rsidRPr="00BD076F">
        <w:rPr>
          <w:rStyle w:val="FootnoteReference"/>
          <w:rFonts w:asciiTheme="minorHAnsi" w:hAnsiTheme="minorHAnsi" w:cstheme="minorHAnsi"/>
          <w:sz w:val="28"/>
          <w:szCs w:val="28"/>
        </w:rPr>
        <w:footnoteReference w:id="9"/>
      </w:r>
      <w:r w:rsidRPr="00BD076F">
        <w:rPr>
          <w:rFonts w:asciiTheme="minorHAnsi" w:hAnsiTheme="minorHAnsi" w:cstheme="minorHAnsi"/>
          <w:sz w:val="28"/>
          <w:szCs w:val="28"/>
        </w:rPr>
        <w:t>.</w:t>
      </w:r>
    </w:p>
    <w:p w14:paraId="38F5C439" w14:textId="77777777" w:rsidR="00F37F25" w:rsidRPr="00BD076F" w:rsidRDefault="00F37F25" w:rsidP="00860A3D">
      <w:pPr>
        <w:pStyle w:val="ListParagraph"/>
        <w:ind w:left="425"/>
        <w:rPr>
          <w:rFonts w:asciiTheme="minorHAnsi" w:hAnsiTheme="minorHAnsi" w:cstheme="minorHAnsi"/>
          <w:sz w:val="28"/>
          <w:szCs w:val="28"/>
        </w:rPr>
      </w:pPr>
    </w:p>
    <w:p w14:paraId="117CE730" w14:textId="77777777" w:rsidR="00BD076F" w:rsidRPr="00BD076F" w:rsidRDefault="00BD076F" w:rsidP="00BD076F">
      <w:pPr>
        <w:spacing w:before="200" w:line="216" w:lineRule="auto"/>
        <w:jc w:val="left"/>
        <w:rPr>
          <w:rFonts w:asciiTheme="minorHAnsi" w:hAnsiTheme="minorHAnsi" w:cstheme="minorHAnsi"/>
          <w:b/>
          <w:bCs/>
          <w:sz w:val="28"/>
          <w:szCs w:val="28"/>
          <w14:ligatures w14:val="none"/>
        </w:rPr>
      </w:pPr>
      <w:r w:rsidRPr="00BD076F">
        <w:rPr>
          <w:rFonts w:asciiTheme="minorHAnsi" w:eastAsiaTheme="minorEastAsia" w:hAnsiTheme="minorHAnsi" w:cstheme="minorHAnsi"/>
          <w:b/>
          <w:bCs/>
          <w:color w:val="70AD47" w:themeColor="accent6"/>
          <w:kern w:val="24"/>
          <w:sz w:val="28"/>
          <w:szCs w:val="28"/>
          <w14:ligatures w14:val="none"/>
        </w:rPr>
        <w:t>COMMENT: Discretionary activity now has no limitations. Need consistency.</w:t>
      </w:r>
    </w:p>
    <w:p w14:paraId="5888836B" w14:textId="77777777" w:rsidR="00F37F25" w:rsidRPr="00BD076F" w:rsidRDefault="00F37F25" w:rsidP="00860A3D">
      <w:pPr>
        <w:pStyle w:val="ListParagraph"/>
        <w:ind w:left="425"/>
        <w:rPr>
          <w:rFonts w:asciiTheme="minorHAnsi" w:hAnsiTheme="minorHAnsi" w:cstheme="minorHAnsi"/>
          <w:sz w:val="28"/>
          <w:szCs w:val="28"/>
        </w:rPr>
      </w:pPr>
    </w:p>
    <w:p w14:paraId="05EC2C88" w14:textId="77777777" w:rsidR="00BD076F" w:rsidRPr="00BD076F" w:rsidRDefault="00BD076F" w:rsidP="00860A3D">
      <w:pPr>
        <w:pStyle w:val="ListParagraph"/>
        <w:ind w:left="425"/>
        <w:rPr>
          <w:rFonts w:asciiTheme="minorHAnsi" w:hAnsiTheme="minorHAnsi" w:cstheme="minorHAnsi"/>
          <w:sz w:val="28"/>
          <w:szCs w:val="28"/>
        </w:rPr>
      </w:pPr>
    </w:p>
    <w:p w14:paraId="38F83E8A" w14:textId="77777777" w:rsidR="00BD076F" w:rsidRPr="00BD076F" w:rsidRDefault="00BD076F" w:rsidP="00860A3D">
      <w:pPr>
        <w:pStyle w:val="ListParagraph"/>
        <w:ind w:left="425"/>
        <w:rPr>
          <w:rFonts w:asciiTheme="minorHAnsi" w:hAnsiTheme="minorHAnsi" w:cstheme="minorHAnsi"/>
          <w:sz w:val="28"/>
          <w:szCs w:val="28"/>
        </w:rPr>
      </w:pPr>
    </w:p>
    <w:p w14:paraId="69A4EE2C" w14:textId="2B364083" w:rsidR="00F37F25" w:rsidRPr="00BD076F" w:rsidRDefault="00F37F25" w:rsidP="00F37F25">
      <w:pPr>
        <w:tabs>
          <w:tab w:val="left" w:pos="1134"/>
          <w:tab w:val="left" w:pos="7054"/>
        </w:tabs>
        <w:spacing w:before="120" w:after="120"/>
        <w:ind w:left="1134" w:hanging="1134"/>
        <w:rPr>
          <w:rFonts w:asciiTheme="minorHAnsi" w:hAnsiTheme="minorHAnsi" w:cstheme="minorHAnsi"/>
          <w:b/>
          <w:bCs/>
          <w:sz w:val="28"/>
          <w:szCs w:val="28"/>
        </w:rPr>
      </w:pPr>
      <w:r w:rsidRPr="009431E5">
        <w:rPr>
          <w:rFonts w:asciiTheme="minorHAnsi" w:hAnsiTheme="minorHAnsi" w:cstheme="minorHAnsi"/>
          <w:b/>
          <w:bCs/>
          <w:sz w:val="44"/>
          <w:szCs w:val="44"/>
          <w:lang w:val="en-GB"/>
        </w:rPr>
        <w:t>DD-R23</w:t>
      </w:r>
      <w:r w:rsidR="009431E5">
        <w:rPr>
          <w:rFonts w:asciiTheme="minorHAnsi" w:hAnsiTheme="minorHAnsi" w:cstheme="minorHAnsi"/>
          <w:b/>
          <w:bCs/>
          <w:sz w:val="28"/>
          <w:szCs w:val="28"/>
        </w:rPr>
        <w:t xml:space="preserve">  </w:t>
      </w:r>
      <w:r w:rsidRPr="00BD076F">
        <w:rPr>
          <w:rFonts w:asciiTheme="minorHAnsi" w:hAnsiTheme="minorHAnsi" w:cstheme="minorHAnsi"/>
          <w:b/>
          <w:bCs/>
          <w:sz w:val="28"/>
          <w:szCs w:val="28"/>
        </w:rPr>
        <w:t>Deposition</w:t>
      </w:r>
      <w:r w:rsidRPr="00BD076F">
        <w:rPr>
          <w:rFonts w:asciiTheme="minorHAnsi" w:hAnsiTheme="minorHAnsi" w:cstheme="minorHAnsi"/>
          <w:b/>
          <w:bCs/>
          <w:color w:val="0070C0"/>
          <w:sz w:val="28"/>
          <w:szCs w:val="28"/>
          <w:u w:val="single"/>
        </w:rPr>
        <w:t>, disposal or dumping</w:t>
      </w:r>
      <w:r w:rsidRPr="00BD076F">
        <w:rPr>
          <w:rStyle w:val="FootnoteReference"/>
          <w:rFonts w:asciiTheme="minorHAnsi" w:hAnsiTheme="minorHAnsi" w:cstheme="minorHAnsi"/>
          <w:color w:val="000000" w:themeColor="text1"/>
          <w:sz w:val="28"/>
          <w:szCs w:val="28"/>
        </w:rPr>
        <w:footnoteReference w:id="10"/>
      </w:r>
      <w:r w:rsidRPr="00BD076F">
        <w:rPr>
          <w:rFonts w:asciiTheme="minorHAnsi" w:hAnsiTheme="minorHAnsi" w:cstheme="minorHAnsi"/>
          <w:b/>
          <w:bCs/>
          <w:sz w:val="28"/>
          <w:szCs w:val="28"/>
        </w:rPr>
        <w:t xml:space="preserve"> of natural material</w:t>
      </w:r>
    </w:p>
    <w:p w14:paraId="47124D0C" w14:textId="77777777" w:rsidR="00F37F25" w:rsidRPr="00BD076F" w:rsidRDefault="00F37F25" w:rsidP="00860A3D">
      <w:pPr>
        <w:pStyle w:val="ListParagraph"/>
        <w:ind w:left="425"/>
        <w:rPr>
          <w:rFonts w:asciiTheme="minorHAnsi" w:hAnsiTheme="minorHAnsi" w:cstheme="minorHAnsi"/>
          <w:sz w:val="28"/>
          <w:szCs w:val="28"/>
        </w:rPr>
      </w:pPr>
    </w:p>
    <w:p w14:paraId="007178DA" w14:textId="77777777" w:rsidR="00F37F25" w:rsidRPr="00BD076F" w:rsidRDefault="00F37F25" w:rsidP="00F37F25">
      <w:pPr>
        <w:rPr>
          <w:rFonts w:asciiTheme="minorHAnsi" w:hAnsiTheme="minorHAnsi" w:cstheme="minorHAnsi"/>
          <w:b/>
          <w:bCs/>
          <w:sz w:val="28"/>
          <w:szCs w:val="28"/>
          <w:lang w:val="en-GB"/>
        </w:rPr>
      </w:pPr>
      <w:r w:rsidRPr="00BD076F">
        <w:rPr>
          <w:rFonts w:asciiTheme="minorHAnsi" w:hAnsiTheme="minorHAnsi" w:cstheme="minorHAnsi"/>
          <w:b/>
          <w:bCs/>
          <w:sz w:val="28"/>
          <w:szCs w:val="28"/>
          <w:lang w:val="en-GB"/>
        </w:rPr>
        <w:t>Activity status: NC</w:t>
      </w:r>
    </w:p>
    <w:p w14:paraId="05C8B248" w14:textId="1C35E823" w:rsidR="00F37F25" w:rsidRPr="00BD076F" w:rsidRDefault="00F37F25" w:rsidP="00F37F25">
      <w:pPr>
        <w:pStyle w:val="ListParagraph"/>
        <w:ind w:left="425"/>
        <w:rPr>
          <w:rFonts w:asciiTheme="minorHAnsi" w:hAnsiTheme="minorHAnsi" w:cstheme="minorHAnsi"/>
          <w:sz w:val="28"/>
          <w:szCs w:val="28"/>
        </w:rPr>
      </w:pPr>
      <w:r w:rsidRPr="00BD076F">
        <w:rPr>
          <w:rFonts w:asciiTheme="minorHAnsi" w:hAnsiTheme="minorHAnsi" w:cstheme="minorHAnsi"/>
          <w:sz w:val="28"/>
          <w:szCs w:val="28"/>
        </w:rPr>
        <w:t>Deposition</w:t>
      </w:r>
      <w:r w:rsidRPr="00BD076F">
        <w:rPr>
          <w:rFonts w:asciiTheme="minorHAnsi" w:hAnsiTheme="minorHAnsi" w:cstheme="minorHAnsi"/>
          <w:color w:val="0070C0"/>
          <w:sz w:val="28"/>
          <w:szCs w:val="28"/>
          <w:u w:val="single"/>
        </w:rPr>
        <w:t xml:space="preserve">, </w:t>
      </w:r>
      <w:bookmarkStart w:id="10" w:name="_Hlk179798266"/>
      <w:r w:rsidRPr="00BD076F">
        <w:rPr>
          <w:rFonts w:asciiTheme="minorHAnsi" w:hAnsiTheme="minorHAnsi" w:cstheme="minorHAnsi"/>
          <w:color w:val="0070C0"/>
          <w:sz w:val="28"/>
          <w:szCs w:val="28"/>
          <w:u w:val="single"/>
        </w:rPr>
        <w:t>disposal or dumping</w:t>
      </w:r>
      <w:bookmarkEnd w:id="10"/>
      <w:r w:rsidRPr="00BD076F">
        <w:rPr>
          <w:rStyle w:val="FootnoteReference"/>
          <w:rFonts w:asciiTheme="minorHAnsi" w:hAnsiTheme="minorHAnsi" w:cstheme="minorHAnsi"/>
          <w:color w:val="000000" w:themeColor="text1"/>
          <w:sz w:val="28"/>
          <w:szCs w:val="28"/>
        </w:rPr>
        <w:footnoteReference w:id="11"/>
      </w:r>
      <w:r w:rsidRPr="00BD076F">
        <w:rPr>
          <w:rFonts w:asciiTheme="minorHAnsi" w:hAnsiTheme="minorHAnsi" w:cstheme="minorHAnsi"/>
          <w:sz w:val="28"/>
          <w:szCs w:val="28"/>
        </w:rPr>
        <w:t xml:space="preserve"> of sand, shingle, shell or other natural material onto the foreshore and seabed that is not otherwise provided for.</w:t>
      </w:r>
    </w:p>
    <w:p w14:paraId="230454EA" w14:textId="77777777" w:rsidR="00F37F25" w:rsidRPr="00BD076F" w:rsidRDefault="00F37F25" w:rsidP="00F37F25">
      <w:pPr>
        <w:pStyle w:val="ListParagraph"/>
        <w:ind w:left="425"/>
        <w:rPr>
          <w:rFonts w:asciiTheme="minorHAnsi" w:hAnsiTheme="minorHAnsi" w:cstheme="minorHAnsi"/>
          <w:sz w:val="28"/>
          <w:szCs w:val="28"/>
        </w:rPr>
      </w:pPr>
    </w:p>
    <w:p w14:paraId="05079612" w14:textId="35C7BD39" w:rsidR="00E64AAD" w:rsidRPr="00BD076F" w:rsidRDefault="00BD076F" w:rsidP="008351A7">
      <w:pPr>
        <w:spacing w:before="200" w:line="216" w:lineRule="auto"/>
        <w:jc w:val="left"/>
        <w:rPr>
          <w:rFonts w:asciiTheme="minorHAnsi" w:hAnsiTheme="minorHAnsi" w:cstheme="minorHAnsi"/>
          <w:sz w:val="28"/>
          <w:szCs w:val="28"/>
        </w:rPr>
      </w:pPr>
      <w:r w:rsidRPr="00BD076F">
        <w:rPr>
          <w:rFonts w:asciiTheme="minorHAnsi" w:eastAsiaTheme="minorEastAsia" w:hAnsiTheme="minorHAnsi" w:cstheme="minorHAnsi"/>
          <w:b/>
          <w:bCs/>
          <w:color w:val="70AD47" w:themeColor="accent6"/>
          <w:kern w:val="24"/>
          <w:sz w:val="28"/>
          <w:szCs w:val="28"/>
          <w14:ligatures w14:val="none"/>
        </w:rPr>
        <w:t xml:space="preserve">COMMENT: Now non-complying? Difficult to understand. Allows loop holes to be exploited. </w:t>
      </w:r>
    </w:p>
    <w:p w14:paraId="2FDB1ADC" w14:textId="77777777" w:rsidR="00E64AAD" w:rsidRPr="00BD076F" w:rsidRDefault="00E64AAD" w:rsidP="00F37F25">
      <w:pPr>
        <w:pStyle w:val="ListParagraph"/>
        <w:ind w:left="425"/>
        <w:rPr>
          <w:rFonts w:asciiTheme="minorHAnsi" w:hAnsiTheme="minorHAnsi" w:cstheme="minorHAnsi"/>
          <w:sz w:val="28"/>
          <w:szCs w:val="28"/>
        </w:rPr>
      </w:pPr>
    </w:p>
    <w:p w14:paraId="7FDB265E" w14:textId="77777777" w:rsidR="00E64AAD" w:rsidRPr="00BD076F" w:rsidRDefault="00E64AAD" w:rsidP="00F37F25">
      <w:pPr>
        <w:pStyle w:val="ListParagraph"/>
        <w:ind w:left="425"/>
        <w:rPr>
          <w:rFonts w:asciiTheme="minorHAnsi" w:hAnsiTheme="minorHAnsi" w:cstheme="minorHAnsi"/>
          <w:sz w:val="28"/>
          <w:szCs w:val="28"/>
        </w:rPr>
      </w:pPr>
    </w:p>
    <w:p w14:paraId="7F0C9C9E" w14:textId="77777777" w:rsidR="00E64AAD" w:rsidRPr="00BD076F" w:rsidRDefault="00E64AAD" w:rsidP="00F37F25">
      <w:pPr>
        <w:pStyle w:val="ListParagraph"/>
        <w:ind w:left="425"/>
        <w:rPr>
          <w:rFonts w:asciiTheme="minorHAnsi" w:hAnsiTheme="minorHAnsi" w:cstheme="minorHAnsi"/>
          <w:sz w:val="28"/>
          <w:szCs w:val="28"/>
        </w:rPr>
      </w:pPr>
    </w:p>
    <w:p w14:paraId="51446734" w14:textId="77777777" w:rsidR="00E64AAD" w:rsidRPr="00BD076F" w:rsidRDefault="00E64AAD" w:rsidP="00F37F25">
      <w:pPr>
        <w:pStyle w:val="ListParagraph"/>
        <w:ind w:left="425"/>
        <w:rPr>
          <w:rFonts w:asciiTheme="minorHAnsi" w:eastAsiaTheme="majorEastAsia" w:hAnsiTheme="minorHAnsi" w:cstheme="minorHAnsi"/>
          <w:color w:val="000000" w:themeColor="text1"/>
          <w:kern w:val="24"/>
          <w:sz w:val="28"/>
          <w:szCs w:val="28"/>
        </w:rPr>
      </w:pPr>
    </w:p>
    <w:p w14:paraId="2C722B92" w14:textId="77777777" w:rsidR="00E64AAD" w:rsidRPr="00BD076F" w:rsidRDefault="00E64AAD" w:rsidP="00F37F25">
      <w:pPr>
        <w:pStyle w:val="ListParagraph"/>
        <w:ind w:left="425"/>
        <w:rPr>
          <w:rFonts w:asciiTheme="minorHAnsi" w:hAnsiTheme="minorHAnsi" w:cstheme="minorHAnsi"/>
          <w:sz w:val="28"/>
          <w:szCs w:val="28"/>
        </w:rPr>
      </w:pPr>
    </w:p>
    <w:sectPr w:rsidR="00E64AAD" w:rsidRPr="00BD07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E794" w14:textId="77777777" w:rsidR="00AD7A0A" w:rsidRDefault="00AD7A0A" w:rsidP="00704B91">
      <w:r>
        <w:separator/>
      </w:r>
    </w:p>
  </w:endnote>
  <w:endnote w:type="continuationSeparator" w:id="0">
    <w:p w14:paraId="0D651717" w14:textId="77777777" w:rsidR="00AD7A0A" w:rsidRDefault="00AD7A0A" w:rsidP="0070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7E4F" w14:textId="77777777" w:rsidR="00AD7A0A" w:rsidRDefault="00AD7A0A" w:rsidP="00704B91">
      <w:r>
        <w:separator/>
      </w:r>
    </w:p>
  </w:footnote>
  <w:footnote w:type="continuationSeparator" w:id="0">
    <w:p w14:paraId="4A22FF6E" w14:textId="77777777" w:rsidR="00AD7A0A" w:rsidRDefault="00AD7A0A" w:rsidP="00704B91">
      <w:r>
        <w:continuationSeparator/>
      </w:r>
    </w:p>
  </w:footnote>
  <w:footnote w:id="1">
    <w:p w14:paraId="1A64FFB9" w14:textId="77777777" w:rsidR="00704B91" w:rsidRDefault="00704B91" w:rsidP="00704B91">
      <w:pPr>
        <w:pStyle w:val="FootnoteText"/>
      </w:pPr>
      <w:r>
        <w:rPr>
          <w:rStyle w:val="FootnoteReference"/>
        </w:rPr>
        <w:footnoteRef/>
      </w:r>
      <w:r>
        <w:t xml:space="preserve"> 8.031 Waikato Regional Council</w:t>
      </w:r>
    </w:p>
  </w:footnote>
  <w:footnote w:id="2">
    <w:p w14:paraId="63EB980D" w14:textId="77777777" w:rsidR="00177D8F" w:rsidRDefault="00177D8F" w:rsidP="00177D8F">
      <w:pPr>
        <w:pStyle w:val="FootnoteText"/>
      </w:pPr>
      <w:r>
        <w:rPr>
          <w:rStyle w:val="FootnoteReference"/>
        </w:rPr>
        <w:footnoteRef/>
      </w:r>
      <w:r>
        <w:t xml:space="preserve"> 93.36 </w:t>
      </w:r>
      <w:r w:rsidRPr="005E349D">
        <w:t>Whitianga Marina Society Incorporated</w:t>
      </w:r>
    </w:p>
  </w:footnote>
  <w:footnote w:id="3">
    <w:p w14:paraId="0D00FE10" w14:textId="77777777" w:rsidR="00177D8F" w:rsidRDefault="00177D8F" w:rsidP="00177D8F">
      <w:pPr>
        <w:pStyle w:val="FootnoteText"/>
      </w:pPr>
      <w:r>
        <w:rPr>
          <w:rStyle w:val="FootnoteReference"/>
        </w:rPr>
        <w:footnoteRef/>
      </w:r>
      <w:r>
        <w:t xml:space="preserve"> 15.30 </w:t>
      </w:r>
      <w:r w:rsidRPr="00E62796">
        <w:t>Thames-Coromandel District Council</w:t>
      </w:r>
    </w:p>
  </w:footnote>
  <w:footnote w:id="4">
    <w:p w14:paraId="27A70FB8" w14:textId="77777777" w:rsidR="00860A3D" w:rsidRDefault="00860A3D" w:rsidP="00860A3D">
      <w:pPr>
        <w:pStyle w:val="FootnoteText"/>
      </w:pPr>
      <w:r>
        <w:rPr>
          <w:rStyle w:val="FootnoteReference"/>
        </w:rPr>
        <w:footnoteRef/>
      </w:r>
      <w:r>
        <w:t xml:space="preserve"> 99.127 </w:t>
      </w:r>
      <w:r w:rsidRPr="00ED744A">
        <w:t>Royal Forest and Bird Protection Society of New Zealand Inc</w:t>
      </w:r>
    </w:p>
  </w:footnote>
  <w:footnote w:id="5">
    <w:p w14:paraId="50A7FEB5" w14:textId="77777777" w:rsidR="00860A3D" w:rsidRDefault="00860A3D" w:rsidP="00860A3D">
      <w:pPr>
        <w:pStyle w:val="FootnoteText"/>
      </w:pPr>
      <w:r>
        <w:rPr>
          <w:rStyle w:val="FootnoteReference"/>
        </w:rPr>
        <w:footnoteRef/>
      </w:r>
      <w:r>
        <w:t xml:space="preserve"> 45.25 </w:t>
      </w:r>
      <w:r w:rsidRPr="002D672B">
        <w:t xml:space="preserve">Taranaki Offshore Partnership </w:t>
      </w:r>
      <w:r>
        <w:t xml:space="preserve">and 47.11 </w:t>
      </w:r>
      <w:r w:rsidRPr="00F67C11">
        <w:t>Waka Kotahi NZ Transport Agency</w:t>
      </w:r>
    </w:p>
  </w:footnote>
  <w:footnote w:id="6">
    <w:p w14:paraId="0EEBD82A" w14:textId="77777777" w:rsidR="00860A3D" w:rsidRDefault="00860A3D" w:rsidP="00860A3D">
      <w:pPr>
        <w:pStyle w:val="FootnoteText"/>
      </w:pPr>
      <w:r>
        <w:rPr>
          <w:rStyle w:val="FootnoteReference"/>
        </w:rPr>
        <w:footnoteRef/>
      </w:r>
      <w:r>
        <w:t xml:space="preserve"> 106.089 </w:t>
      </w:r>
      <w:r w:rsidRPr="00892F66">
        <w:t>The Minister of Conservation</w:t>
      </w:r>
    </w:p>
  </w:footnote>
  <w:footnote w:id="7">
    <w:p w14:paraId="42A41EE2" w14:textId="77777777" w:rsidR="00F37F25" w:rsidRDefault="00F37F25" w:rsidP="00F37F25">
      <w:pPr>
        <w:pStyle w:val="FootnoteText"/>
      </w:pPr>
      <w:r>
        <w:rPr>
          <w:rStyle w:val="FootnoteReference"/>
        </w:rPr>
        <w:footnoteRef/>
      </w:r>
      <w:r>
        <w:t xml:space="preserve"> 106.089 </w:t>
      </w:r>
      <w:r w:rsidRPr="00892F66">
        <w:t>The Minister of Conservation</w:t>
      </w:r>
    </w:p>
  </w:footnote>
  <w:footnote w:id="8">
    <w:p w14:paraId="5B04E9E2" w14:textId="77777777" w:rsidR="00F37F25" w:rsidRDefault="00F37F25" w:rsidP="00F37F25">
      <w:pPr>
        <w:pStyle w:val="FootnoteText"/>
      </w:pPr>
      <w:r>
        <w:rPr>
          <w:rStyle w:val="FootnoteReference"/>
        </w:rPr>
        <w:footnoteRef/>
      </w:r>
      <w:r>
        <w:t xml:space="preserve"> 106.089 </w:t>
      </w:r>
      <w:r w:rsidRPr="00892F66">
        <w:t>The Minister of Conservation</w:t>
      </w:r>
    </w:p>
  </w:footnote>
  <w:footnote w:id="9">
    <w:p w14:paraId="668D68DA" w14:textId="77777777" w:rsidR="00F37F25" w:rsidRDefault="00F37F25" w:rsidP="00F37F25">
      <w:pPr>
        <w:pStyle w:val="FootnoteText"/>
      </w:pPr>
      <w:r>
        <w:rPr>
          <w:rStyle w:val="FootnoteReference"/>
        </w:rPr>
        <w:footnoteRef/>
      </w:r>
      <w:r>
        <w:t xml:space="preserve"> 8.037 </w:t>
      </w:r>
      <w:r w:rsidRPr="00F72FCC">
        <w:t>Waikato Regional Council</w:t>
      </w:r>
    </w:p>
  </w:footnote>
  <w:footnote w:id="10">
    <w:p w14:paraId="77520771" w14:textId="77777777" w:rsidR="00F37F25" w:rsidRDefault="00F37F25" w:rsidP="00F37F25">
      <w:pPr>
        <w:pStyle w:val="FootnoteText"/>
      </w:pPr>
      <w:r>
        <w:rPr>
          <w:rStyle w:val="FootnoteReference"/>
        </w:rPr>
        <w:footnoteRef/>
      </w:r>
      <w:r>
        <w:t xml:space="preserve"> 106.089 </w:t>
      </w:r>
      <w:r w:rsidRPr="00892F66">
        <w:t>The Minister of Conservation</w:t>
      </w:r>
    </w:p>
  </w:footnote>
  <w:footnote w:id="11">
    <w:p w14:paraId="5B174F3F" w14:textId="77777777" w:rsidR="00F37F25" w:rsidRDefault="00F37F25" w:rsidP="00F37F25">
      <w:pPr>
        <w:pStyle w:val="FootnoteText"/>
      </w:pPr>
      <w:r>
        <w:rPr>
          <w:rStyle w:val="FootnoteReference"/>
        </w:rPr>
        <w:footnoteRef/>
      </w:r>
      <w:r>
        <w:t xml:space="preserve"> 106.089 </w:t>
      </w:r>
      <w:r w:rsidRPr="00892F66">
        <w:t>The Minister of Conservation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4E9"/>
    <w:multiLevelType w:val="multilevel"/>
    <w:tmpl w:val="B440B12E"/>
    <w:lvl w:ilvl="0">
      <w:start w:val="1"/>
      <w:numFmt w:val="decimal"/>
      <w:lvlText w:val="%1."/>
      <w:lvlJc w:val="left"/>
      <w:pPr>
        <w:ind w:left="425" w:hanging="425"/>
      </w:pPr>
      <w:rPr>
        <w:rFonts w:ascii="Calibri" w:hAnsi="Calibri" w:cs="Calibri" w:hint="default"/>
        <w:i w:val="0"/>
        <w:iCs w:val="0"/>
        <w:sz w:val="22"/>
        <w:szCs w:val="22"/>
      </w:rPr>
    </w:lvl>
    <w:lvl w:ilvl="1">
      <w:start w:val="1"/>
      <w:numFmt w:val="lowerLetter"/>
      <w:lvlText w:val="%2."/>
      <w:lvlJc w:val="left"/>
      <w:pPr>
        <w:ind w:left="785" w:hanging="360"/>
      </w:pPr>
      <w:rPr>
        <w:i w:val="0"/>
        <w:iCs w:val="0"/>
      </w:rPr>
    </w:lvl>
    <w:lvl w:ilvl="2">
      <w:start w:val="1"/>
      <w:numFmt w:val="lowerRoman"/>
      <w:lvlText w:val="%3."/>
      <w:lvlJc w:val="right"/>
      <w:pPr>
        <w:ind w:left="1276" w:hanging="425"/>
      </w:pPr>
      <w:rPr>
        <w:rFonts w:hint="default"/>
      </w:rPr>
    </w:lvl>
    <w:lvl w:ilvl="3">
      <w:start w:val="1"/>
      <w:numFmt w:val="decimal"/>
      <w:lvlText w:val="%4."/>
      <w:lvlJc w:val="left"/>
      <w:pPr>
        <w:ind w:left="2925" w:hanging="360"/>
      </w:pPr>
      <w:rPr>
        <w:rFonts w:hint="default"/>
      </w:rPr>
    </w:lvl>
    <w:lvl w:ilvl="4">
      <w:start w:val="1"/>
      <w:numFmt w:val="lowerLetter"/>
      <w:lvlText w:val="%5."/>
      <w:lvlJc w:val="left"/>
      <w:pPr>
        <w:ind w:left="3645" w:hanging="360"/>
      </w:pPr>
      <w:rPr>
        <w:rFonts w:hint="default"/>
      </w:rPr>
    </w:lvl>
    <w:lvl w:ilvl="5">
      <w:start w:val="1"/>
      <w:numFmt w:val="lowerRoman"/>
      <w:lvlText w:val="%6."/>
      <w:lvlJc w:val="right"/>
      <w:pPr>
        <w:ind w:left="4365" w:hanging="180"/>
      </w:pPr>
      <w:rPr>
        <w:rFonts w:hint="default"/>
      </w:rPr>
    </w:lvl>
    <w:lvl w:ilvl="6">
      <w:start w:val="1"/>
      <w:numFmt w:val="decimal"/>
      <w:lvlText w:val="%7."/>
      <w:lvlJc w:val="left"/>
      <w:pPr>
        <w:ind w:left="5085" w:hanging="360"/>
      </w:pPr>
      <w:rPr>
        <w:rFonts w:hint="default"/>
      </w:rPr>
    </w:lvl>
    <w:lvl w:ilvl="7">
      <w:start w:val="1"/>
      <w:numFmt w:val="lowerLetter"/>
      <w:lvlText w:val="%8."/>
      <w:lvlJc w:val="left"/>
      <w:pPr>
        <w:ind w:left="5805" w:hanging="360"/>
      </w:pPr>
      <w:rPr>
        <w:rFonts w:hint="default"/>
      </w:rPr>
    </w:lvl>
    <w:lvl w:ilvl="8">
      <w:start w:val="1"/>
      <w:numFmt w:val="lowerRoman"/>
      <w:lvlText w:val="%9."/>
      <w:lvlJc w:val="right"/>
      <w:pPr>
        <w:ind w:left="6525" w:hanging="180"/>
      </w:pPr>
      <w:rPr>
        <w:rFonts w:hint="default"/>
      </w:rPr>
    </w:lvl>
  </w:abstractNum>
  <w:abstractNum w:abstractNumId="1" w15:restartNumberingAfterBreak="0">
    <w:nsid w:val="372721F8"/>
    <w:multiLevelType w:val="multilevel"/>
    <w:tmpl w:val="8D545534"/>
    <w:lvl w:ilvl="0">
      <w:start w:val="4"/>
      <w:numFmt w:val="decimal"/>
      <w:lvlText w:val="%1."/>
      <w:lvlJc w:val="left"/>
      <w:pPr>
        <w:ind w:left="425" w:hanging="425"/>
      </w:pPr>
      <w:rPr>
        <w:rFonts w:ascii="Calibri" w:hAnsi="Calibri" w:cs="Calibri" w:hint="default"/>
        <w:i w:val="0"/>
        <w:iCs w:val="0"/>
        <w:sz w:val="22"/>
        <w:szCs w:val="22"/>
      </w:rPr>
    </w:lvl>
    <w:lvl w:ilvl="1">
      <w:start w:val="1"/>
      <w:numFmt w:val="lowerLetter"/>
      <w:lvlText w:val="%2."/>
      <w:lvlJc w:val="left"/>
      <w:pPr>
        <w:ind w:left="785" w:hanging="360"/>
      </w:pPr>
      <w:rPr>
        <w:rFonts w:hint="default"/>
        <w:i w:val="0"/>
        <w:iCs w:val="0"/>
        <w:strike w:val="0"/>
        <w:color w:val="auto"/>
      </w:rPr>
    </w:lvl>
    <w:lvl w:ilvl="2">
      <w:start w:val="1"/>
      <w:numFmt w:val="lowerRoman"/>
      <w:lvlText w:val="%3."/>
      <w:lvlJc w:val="right"/>
      <w:pPr>
        <w:ind w:left="1276" w:hanging="425"/>
      </w:pPr>
      <w:rPr>
        <w:rFonts w:hint="default"/>
      </w:rPr>
    </w:lvl>
    <w:lvl w:ilvl="3">
      <w:start w:val="1"/>
      <w:numFmt w:val="decimal"/>
      <w:lvlText w:val="%4."/>
      <w:lvlJc w:val="left"/>
      <w:pPr>
        <w:ind w:left="2925" w:hanging="360"/>
      </w:pPr>
      <w:rPr>
        <w:rFonts w:hint="default"/>
      </w:rPr>
    </w:lvl>
    <w:lvl w:ilvl="4">
      <w:start w:val="1"/>
      <w:numFmt w:val="lowerLetter"/>
      <w:lvlText w:val="%5."/>
      <w:lvlJc w:val="left"/>
      <w:pPr>
        <w:ind w:left="3645" w:hanging="360"/>
      </w:pPr>
      <w:rPr>
        <w:rFonts w:hint="default"/>
      </w:rPr>
    </w:lvl>
    <w:lvl w:ilvl="5">
      <w:start w:val="1"/>
      <w:numFmt w:val="lowerRoman"/>
      <w:lvlText w:val="%6."/>
      <w:lvlJc w:val="right"/>
      <w:pPr>
        <w:ind w:left="4365" w:hanging="180"/>
      </w:pPr>
      <w:rPr>
        <w:rFonts w:hint="default"/>
      </w:rPr>
    </w:lvl>
    <w:lvl w:ilvl="6">
      <w:start w:val="1"/>
      <w:numFmt w:val="decimal"/>
      <w:lvlText w:val="%7."/>
      <w:lvlJc w:val="left"/>
      <w:pPr>
        <w:ind w:left="5085" w:hanging="360"/>
      </w:pPr>
      <w:rPr>
        <w:rFonts w:hint="default"/>
      </w:rPr>
    </w:lvl>
    <w:lvl w:ilvl="7">
      <w:start w:val="1"/>
      <w:numFmt w:val="lowerLetter"/>
      <w:lvlText w:val="%8."/>
      <w:lvlJc w:val="left"/>
      <w:pPr>
        <w:ind w:left="5805" w:hanging="360"/>
      </w:pPr>
      <w:rPr>
        <w:rFonts w:hint="default"/>
      </w:rPr>
    </w:lvl>
    <w:lvl w:ilvl="8">
      <w:start w:val="1"/>
      <w:numFmt w:val="lowerRoman"/>
      <w:lvlText w:val="%9."/>
      <w:lvlJc w:val="right"/>
      <w:pPr>
        <w:ind w:left="6525" w:hanging="180"/>
      </w:pPr>
      <w:rPr>
        <w:rFonts w:hint="default"/>
      </w:rPr>
    </w:lvl>
  </w:abstractNum>
  <w:abstractNum w:abstractNumId="2" w15:restartNumberingAfterBreak="0">
    <w:nsid w:val="40430587"/>
    <w:multiLevelType w:val="hybridMultilevel"/>
    <w:tmpl w:val="6BBA2936"/>
    <w:lvl w:ilvl="0" w:tplc="5E44B820">
      <w:start w:val="1"/>
      <w:numFmt w:val="lowerLetter"/>
      <w:lvlText w:val="%1."/>
      <w:lvlJc w:val="left"/>
      <w:pPr>
        <w:tabs>
          <w:tab w:val="num" w:pos="720"/>
        </w:tabs>
        <w:ind w:left="720" w:hanging="360"/>
      </w:pPr>
    </w:lvl>
    <w:lvl w:ilvl="1" w:tplc="1848E356">
      <w:start w:val="1"/>
      <w:numFmt w:val="lowerLetter"/>
      <w:lvlText w:val="%2."/>
      <w:lvlJc w:val="left"/>
      <w:pPr>
        <w:tabs>
          <w:tab w:val="num" w:pos="1440"/>
        </w:tabs>
        <w:ind w:left="1440" w:hanging="360"/>
      </w:pPr>
    </w:lvl>
    <w:lvl w:ilvl="2" w:tplc="EE42E560" w:tentative="1">
      <w:start w:val="1"/>
      <w:numFmt w:val="lowerLetter"/>
      <w:lvlText w:val="%3."/>
      <w:lvlJc w:val="left"/>
      <w:pPr>
        <w:tabs>
          <w:tab w:val="num" w:pos="2160"/>
        </w:tabs>
        <w:ind w:left="2160" w:hanging="360"/>
      </w:pPr>
    </w:lvl>
    <w:lvl w:ilvl="3" w:tplc="5A26BCA8" w:tentative="1">
      <w:start w:val="1"/>
      <w:numFmt w:val="lowerLetter"/>
      <w:lvlText w:val="%4."/>
      <w:lvlJc w:val="left"/>
      <w:pPr>
        <w:tabs>
          <w:tab w:val="num" w:pos="2880"/>
        </w:tabs>
        <w:ind w:left="2880" w:hanging="360"/>
      </w:pPr>
    </w:lvl>
    <w:lvl w:ilvl="4" w:tplc="13ECAA44" w:tentative="1">
      <w:start w:val="1"/>
      <w:numFmt w:val="lowerLetter"/>
      <w:lvlText w:val="%5."/>
      <w:lvlJc w:val="left"/>
      <w:pPr>
        <w:tabs>
          <w:tab w:val="num" w:pos="3600"/>
        </w:tabs>
        <w:ind w:left="3600" w:hanging="360"/>
      </w:pPr>
    </w:lvl>
    <w:lvl w:ilvl="5" w:tplc="A3F229DA" w:tentative="1">
      <w:start w:val="1"/>
      <w:numFmt w:val="lowerLetter"/>
      <w:lvlText w:val="%6."/>
      <w:lvlJc w:val="left"/>
      <w:pPr>
        <w:tabs>
          <w:tab w:val="num" w:pos="4320"/>
        </w:tabs>
        <w:ind w:left="4320" w:hanging="360"/>
      </w:pPr>
    </w:lvl>
    <w:lvl w:ilvl="6" w:tplc="F6BAEADE" w:tentative="1">
      <w:start w:val="1"/>
      <w:numFmt w:val="lowerLetter"/>
      <w:lvlText w:val="%7."/>
      <w:lvlJc w:val="left"/>
      <w:pPr>
        <w:tabs>
          <w:tab w:val="num" w:pos="5040"/>
        </w:tabs>
        <w:ind w:left="5040" w:hanging="360"/>
      </w:pPr>
    </w:lvl>
    <w:lvl w:ilvl="7" w:tplc="D204613E" w:tentative="1">
      <w:start w:val="1"/>
      <w:numFmt w:val="lowerLetter"/>
      <w:lvlText w:val="%8."/>
      <w:lvlJc w:val="left"/>
      <w:pPr>
        <w:tabs>
          <w:tab w:val="num" w:pos="5760"/>
        </w:tabs>
        <w:ind w:left="5760" w:hanging="360"/>
      </w:pPr>
    </w:lvl>
    <w:lvl w:ilvl="8" w:tplc="F634C718" w:tentative="1">
      <w:start w:val="1"/>
      <w:numFmt w:val="lowerLetter"/>
      <w:lvlText w:val="%9."/>
      <w:lvlJc w:val="left"/>
      <w:pPr>
        <w:tabs>
          <w:tab w:val="num" w:pos="6480"/>
        </w:tabs>
        <w:ind w:left="6480" w:hanging="360"/>
      </w:pPr>
    </w:lvl>
  </w:abstractNum>
  <w:abstractNum w:abstractNumId="3" w15:restartNumberingAfterBreak="0">
    <w:nsid w:val="5C70719C"/>
    <w:multiLevelType w:val="hybridMultilevel"/>
    <w:tmpl w:val="90B4C420"/>
    <w:lvl w:ilvl="0" w:tplc="924256E6">
      <w:start w:val="1"/>
      <w:numFmt w:val="bullet"/>
      <w:lvlText w:val="•"/>
      <w:lvlJc w:val="left"/>
      <w:pPr>
        <w:tabs>
          <w:tab w:val="num" w:pos="720"/>
        </w:tabs>
        <w:ind w:left="720" w:hanging="360"/>
      </w:pPr>
      <w:rPr>
        <w:rFonts w:ascii="Arial" w:hAnsi="Arial" w:hint="default"/>
      </w:rPr>
    </w:lvl>
    <w:lvl w:ilvl="1" w:tplc="0AD00874" w:tentative="1">
      <w:start w:val="1"/>
      <w:numFmt w:val="bullet"/>
      <w:lvlText w:val="•"/>
      <w:lvlJc w:val="left"/>
      <w:pPr>
        <w:tabs>
          <w:tab w:val="num" w:pos="1440"/>
        </w:tabs>
        <w:ind w:left="1440" w:hanging="360"/>
      </w:pPr>
      <w:rPr>
        <w:rFonts w:ascii="Arial" w:hAnsi="Arial" w:hint="default"/>
      </w:rPr>
    </w:lvl>
    <w:lvl w:ilvl="2" w:tplc="AF18B05A" w:tentative="1">
      <w:start w:val="1"/>
      <w:numFmt w:val="bullet"/>
      <w:lvlText w:val="•"/>
      <w:lvlJc w:val="left"/>
      <w:pPr>
        <w:tabs>
          <w:tab w:val="num" w:pos="2160"/>
        </w:tabs>
        <w:ind w:left="2160" w:hanging="360"/>
      </w:pPr>
      <w:rPr>
        <w:rFonts w:ascii="Arial" w:hAnsi="Arial" w:hint="default"/>
      </w:rPr>
    </w:lvl>
    <w:lvl w:ilvl="3" w:tplc="FD1CA7AC" w:tentative="1">
      <w:start w:val="1"/>
      <w:numFmt w:val="bullet"/>
      <w:lvlText w:val="•"/>
      <w:lvlJc w:val="left"/>
      <w:pPr>
        <w:tabs>
          <w:tab w:val="num" w:pos="2880"/>
        </w:tabs>
        <w:ind w:left="2880" w:hanging="360"/>
      </w:pPr>
      <w:rPr>
        <w:rFonts w:ascii="Arial" w:hAnsi="Arial" w:hint="default"/>
      </w:rPr>
    </w:lvl>
    <w:lvl w:ilvl="4" w:tplc="F73E8B54" w:tentative="1">
      <w:start w:val="1"/>
      <w:numFmt w:val="bullet"/>
      <w:lvlText w:val="•"/>
      <w:lvlJc w:val="left"/>
      <w:pPr>
        <w:tabs>
          <w:tab w:val="num" w:pos="3600"/>
        </w:tabs>
        <w:ind w:left="3600" w:hanging="360"/>
      </w:pPr>
      <w:rPr>
        <w:rFonts w:ascii="Arial" w:hAnsi="Arial" w:hint="default"/>
      </w:rPr>
    </w:lvl>
    <w:lvl w:ilvl="5" w:tplc="9DD219F8" w:tentative="1">
      <w:start w:val="1"/>
      <w:numFmt w:val="bullet"/>
      <w:lvlText w:val="•"/>
      <w:lvlJc w:val="left"/>
      <w:pPr>
        <w:tabs>
          <w:tab w:val="num" w:pos="4320"/>
        </w:tabs>
        <w:ind w:left="4320" w:hanging="360"/>
      </w:pPr>
      <w:rPr>
        <w:rFonts w:ascii="Arial" w:hAnsi="Arial" w:hint="default"/>
      </w:rPr>
    </w:lvl>
    <w:lvl w:ilvl="6" w:tplc="99721EEC" w:tentative="1">
      <w:start w:val="1"/>
      <w:numFmt w:val="bullet"/>
      <w:lvlText w:val="•"/>
      <w:lvlJc w:val="left"/>
      <w:pPr>
        <w:tabs>
          <w:tab w:val="num" w:pos="5040"/>
        </w:tabs>
        <w:ind w:left="5040" w:hanging="360"/>
      </w:pPr>
      <w:rPr>
        <w:rFonts w:ascii="Arial" w:hAnsi="Arial" w:hint="default"/>
      </w:rPr>
    </w:lvl>
    <w:lvl w:ilvl="7" w:tplc="93F81F5E" w:tentative="1">
      <w:start w:val="1"/>
      <w:numFmt w:val="bullet"/>
      <w:lvlText w:val="•"/>
      <w:lvlJc w:val="left"/>
      <w:pPr>
        <w:tabs>
          <w:tab w:val="num" w:pos="5760"/>
        </w:tabs>
        <w:ind w:left="5760" w:hanging="360"/>
      </w:pPr>
      <w:rPr>
        <w:rFonts w:ascii="Arial" w:hAnsi="Arial" w:hint="default"/>
      </w:rPr>
    </w:lvl>
    <w:lvl w:ilvl="8" w:tplc="C3088B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AC4E10"/>
    <w:multiLevelType w:val="multilevel"/>
    <w:tmpl w:val="548CD790"/>
    <w:lvl w:ilvl="0">
      <w:start w:val="1"/>
      <w:numFmt w:val="decimal"/>
      <w:lvlText w:val="%1."/>
      <w:lvlJc w:val="left"/>
      <w:pPr>
        <w:ind w:left="425" w:hanging="425"/>
      </w:pPr>
      <w:rPr>
        <w:rFonts w:ascii="Calibri" w:hAnsi="Calibri" w:cs="Calibri" w:hint="default"/>
        <w:i w:val="0"/>
        <w:iCs w:val="0"/>
        <w:sz w:val="22"/>
        <w:szCs w:val="22"/>
      </w:rPr>
    </w:lvl>
    <w:lvl w:ilvl="1">
      <w:start w:val="1"/>
      <w:numFmt w:val="lowerLetter"/>
      <w:lvlText w:val="%2."/>
      <w:lvlJc w:val="left"/>
      <w:pPr>
        <w:ind w:left="785" w:hanging="360"/>
      </w:pPr>
      <w:rPr>
        <w:i w:val="0"/>
        <w:iCs w:val="0"/>
      </w:rPr>
    </w:lvl>
    <w:lvl w:ilvl="2">
      <w:start w:val="1"/>
      <w:numFmt w:val="lowerRoman"/>
      <w:lvlText w:val="%3."/>
      <w:lvlJc w:val="right"/>
      <w:pPr>
        <w:ind w:left="1276" w:hanging="425"/>
      </w:pPr>
      <w:rPr>
        <w:rFonts w:hint="default"/>
      </w:rPr>
    </w:lvl>
    <w:lvl w:ilvl="3">
      <w:start w:val="1"/>
      <w:numFmt w:val="decimal"/>
      <w:lvlText w:val="%4."/>
      <w:lvlJc w:val="left"/>
      <w:pPr>
        <w:ind w:left="2925" w:hanging="360"/>
      </w:pPr>
      <w:rPr>
        <w:rFonts w:hint="default"/>
      </w:rPr>
    </w:lvl>
    <w:lvl w:ilvl="4">
      <w:start w:val="1"/>
      <w:numFmt w:val="lowerLetter"/>
      <w:lvlText w:val="%5."/>
      <w:lvlJc w:val="left"/>
      <w:pPr>
        <w:ind w:left="3645" w:hanging="360"/>
      </w:pPr>
      <w:rPr>
        <w:rFonts w:hint="default"/>
      </w:rPr>
    </w:lvl>
    <w:lvl w:ilvl="5">
      <w:start w:val="1"/>
      <w:numFmt w:val="lowerRoman"/>
      <w:lvlText w:val="%6."/>
      <w:lvlJc w:val="right"/>
      <w:pPr>
        <w:ind w:left="4365" w:hanging="180"/>
      </w:pPr>
      <w:rPr>
        <w:rFonts w:hint="default"/>
      </w:rPr>
    </w:lvl>
    <w:lvl w:ilvl="6">
      <w:start w:val="1"/>
      <w:numFmt w:val="decimal"/>
      <w:lvlText w:val="%7."/>
      <w:lvlJc w:val="left"/>
      <w:pPr>
        <w:ind w:left="5085" w:hanging="360"/>
      </w:pPr>
      <w:rPr>
        <w:rFonts w:hint="default"/>
      </w:rPr>
    </w:lvl>
    <w:lvl w:ilvl="7">
      <w:start w:val="1"/>
      <w:numFmt w:val="lowerLetter"/>
      <w:lvlText w:val="%8."/>
      <w:lvlJc w:val="left"/>
      <w:pPr>
        <w:ind w:left="5805" w:hanging="360"/>
      </w:pPr>
      <w:rPr>
        <w:rFonts w:hint="default"/>
      </w:rPr>
    </w:lvl>
    <w:lvl w:ilvl="8">
      <w:start w:val="1"/>
      <w:numFmt w:val="lowerRoman"/>
      <w:lvlText w:val="%9."/>
      <w:lvlJc w:val="right"/>
      <w:pPr>
        <w:ind w:left="6525" w:hanging="180"/>
      </w:pPr>
      <w:rPr>
        <w:rFonts w:hint="default"/>
      </w:rPr>
    </w:lvl>
  </w:abstractNum>
  <w:num w:numId="1" w16cid:durableId="1056128610">
    <w:abstractNumId w:val="0"/>
  </w:num>
  <w:num w:numId="2" w16cid:durableId="1848013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02801">
    <w:abstractNumId w:val="1"/>
  </w:num>
  <w:num w:numId="4" w16cid:durableId="107238277">
    <w:abstractNumId w:val="3"/>
  </w:num>
  <w:num w:numId="5" w16cid:durableId="852375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91"/>
    <w:rsid w:val="00177D8F"/>
    <w:rsid w:val="002C3FA3"/>
    <w:rsid w:val="00372DF8"/>
    <w:rsid w:val="00636E12"/>
    <w:rsid w:val="006B1F15"/>
    <w:rsid w:val="00704B91"/>
    <w:rsid w:val="007561E6"/>
    <w:rsid w:val="007E2B6C"/>
    <w:rsid w:val="008351A7"/>
    <w:rsid w:val="00836F9A"/>
    <w:rsid w:val="0083787A"/>
    <w:rsid w:val="00860A3D"/>
    <w:rsid w:val="009431E5"/>
    <w:rsid w:val="009756B8"/>
    <w:rsid w:val="00AB38CA"/>
    <w:rsid w:val="00AD7A0A"/>
    <w:rsid w:val="00AE33E3"/>
    <w:rsid w:val="00BD076F"/>
    <w:rsid w:val="00C14B67"/>
    <w:rsid w:val="00CE5DD9"/>
    <w:rsid w:val="00D23A5D"/>
    <w:rsid w:val="00E64AAD"/>
    <w:rsid w:val="00F02BC1"/>
    <w:rsid w:val="00F37F25"/>
    <w:rsid w:val="00FC2C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1933"/>
  <w15:chartTrackingRefBased/>
  <w15:docId w15:val="{69687CE3-D883-41C2-A4C8-8B05A18E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91"/>
    <w:pPr>
      <w:spacing w:after="0" w:line="240" w:lineRule="auto"/>
      <w:jc w:val="both"/>
    </w:pPr>
    <w:rPr>
      <w:rFonts w:ascii="Calibri" w:eastAsia="Times New Roman" w:hAnsi="Calibri" w:cs="Times New Roman"/>
      <w:kern w:val="0"/>
      <w:sz w:val="22"/>
      <w:szCs w:val="20"/>
    </w:rPr>
  </w:style>
  <w:style w:type="paragraph" w:styleId="Heading1">
    <w:name w:val="heading 1"/>
    <w:basedOn w:val="Normal"/>
    <w:next w:val="Normal"/>
    <w:link w:val="Heading1Char"/>
    <w:uiPriority w:val="9"/>
    <w:qFormat/>
    <w:rsid w:val="00704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B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B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B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B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B91"/>
    <w:rPr>
      <w:rFonts w:eastAsiaTheme="majorEastAsia" w:cstheme="majorBidi"/>
      <w:color w:val="272727" w:themeColor="text1" w:themeTint="D8"/>
    </w:rPr>
  </w:style>
  <w:style w:type="paragraph" w:styleId="Title">
    <w:name w:val="Title"/>
    <w:basedOn w:val="Normal"/>
    <w:next w:val="Normal"/>
    <w:link w:val="TitleChar"/>
    <w:uiPriority w:val="10"/>
    <w:qFormat/>
    <w:rsid w:val="00704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B91"/>
    <w:pPr>
      <w:spacing w:before="160"/>
      <w:jc w:val="center"/>
    </w:pPr>
    <w:rPr>
      <w:i/>
      <w:iCs/>
      <w:color w:val="404040" w:themeColor="text1" w:themeTint="BF"/>
    </w:rPr>
  </w:style>
  <w:style w:type="character" w:customStyle="1" w:styleId="QuoteChar">
    <w:name w:val="Quote Char"/>
    <w:basedOn w:val="DefaultParagraphFont"/>
    <w:link w:val="Quote"/>
    <w:uiPriority w:val="29"/>
    <w:rsid w:val="00704B91"/>
    <w:rPr>
      <w:i/>
      <w:iCs/>
      <w:color w:val="404040" w:themeColor="text1" w:themeTint="BF"/>
    </w:rPr>
  </w:style>
  <w:style w:type="paragraph" w:styleId="ListParagraph">
    <w:name w:val="List Paragraph"/>
    <w:basedOn w:val="Normal"/>
    <w:uiPriority w:val="34"/>
    <w:qFormat/>
    <w:rsid w:val="00704B91"/>
    <w:pPr>
      <w:ind w:left="720"/>
      <w:contextualSpacing/>
    </w:pPr>
  </w:style>
  <w:style w:type="character" w:styleId="IntenseEmphasis">
    <w:name w:val="Intense Emphasis"/>
    <w:basedOn w:val="DefaultParagraphFont"/>
    <w:uiPriority w:val="21"/>
    <w:qFormat/>
    <w:rsid w:val="00704B91"/>
    <w:rPr>
      <w:i/>
      <w:iCs/>
      <w:color w:val="2F5496" w:themeColor="accent1" w:themeShade="BF"/>
    </w:rPr>
  </w:style>
  <w:style w:type="paragraph" w:styleId="IntenseQuote">
    <w:name w:val="Intense Quote"/>
    <w:basedOn w:val="Normal"/>
    <w:next w:val="Normal"/>
    <w:link w:val="IntenseQuoteChar"/>
    <w:uiPriority w:val="30"/>
    <w:qFormat/>
    <w:rsid w:val="00704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B91"/>
    <w:rPr>
      <w:i/>
      <w:iCs/>
      <w:color w:val="2F5496" w:themeColor="accent1" w:themeShade="BF"/>
    </w:rPr>
  </w:style>
  <w:style w:type="character" w:styleId="IntenseReference">
    <w:name w:val="Intense Reference"/>
    <w:basedOn w:val="DefaultParagraphFont"/>
    <w:uiPriority w:val="32"/>
    <w:qFormat/>
    <w:rsid w:val="00704B91"/>
    <w:rPr>
      <w:b/>
      <w:bCs/>
      <w:smallCaps/>
      <w:color w:val="2F5496" w:themeColor="accent1" w:themeShade="BF"/>
      <w:spacing w:val="5"/>
    </w:rPr>
  </w:style>
  <w:style w:type="character" w:styleId="FootnoteReference">
    <w:name w:val="footnote reference"/>
    <w:basedOn w:val="DefaultParagraphFont"/>
    <w:uiPriority w:val="99"/>
    <w:unhideWhenUsed/>
    <w:rsid w:val="00704B91"/>
    <w:rPr>
      <w:vertAlign w:val="superscript"/>
    </w:rPr>
  </w:style>
  <w:style w:type="paragraph" w:styleId="FootnoteText">
    <w:name w:val="footnote text"/>
    <w:basedOn w:val="Normal"/>
    <w:link w:val="FootnoteTextChar"/>
    <w:uiPriority w:val="99"/>
    <w:rsid w:val="00704B91"/>
    <w:pPr>
      <w:tabs>
        <w:tab w:val="left" w:pos="284"/>
      </w:tabs>
      <w:ind w:left="284" w:hanging="284"/>
    </w:pPr>
    <w:rPr>
      <w:sz w:val="16"/>
    </w:rPr>
  </w:style>
  <w:style w:type="character" w:customStyle="1" w:styleId="FootnoteTextChar">
    <w:name w:val="Footnote Text Char"/>
    <w:basedOn w:val="DefaultParagraphFont"/>
    <w:link w:val="FootnoteText"/>
    <w:uiPriority w:val="99"/>
    <w:rsid w:val="00704B91"/>
    <w:rPr>
      <w:rFonts w:ascii="Calibri" w:eastAsia="Times New Roman" w:hAnsi="Calibri" w:cs="Times New Roman"/>
      <w:kern w:val="0"/>
      <w:sz w:val="16"/>
      <w:szCs w:val="20"/>
    </w:rPr>
  </w:style>
  <w:style w:type="paragraph" w:customStyle="1" w:styleId="MultiListNumbering">
    <w:name w:val="MultiListNumbering"/>
    <w:basedOn w:val="Normal"/>
    <w:link w:val="MultiListNumberingChar"/>
    <w:qFormat/>
    <w:rsid w:val="00704B91"/>
    <w:pPr>
      <w:contextualSpacing/>
    </w:pPr>
    <w:rPr>
      <w:rFonts w:eastAsia="Calibri"/>
      <w:color w:val="000000"/>
      <w:lang w:val="en-GB"/>
    </w:rPr>
  </w:style>
  <w:style w:type="character" w:customStyle="1" w:styleId="MultiListNumberingChar">
    <w:name w:val="MultiListNumbering Char"/>
    <w:basedOn w:val="DefaultParagraphFont"/>
    <w:link w:val="MultiListNumbering"/>
    <w:rsid w:val="00704B91"/>
    <w:rPr>
      <w:rFonts w:ascii="Calibri" w:eastAsia="Calibri" w:hAnsi="Calibri" w:cs="Times New Roman"/>
      <w:color w:val="000000"/>
      <w:kern w:val="0"/>
      <w:sz w:val="22"/>
      <w:szCs w:val="20"/>
      <w:lang w:val="en-GB"/>
    </w:rPr>
  </w:style>
  <w:style w:type="paragraph" w:styleId="NormalWeb">
    <w:name w:val="Normal (Web)"/>
    <w:basedOn w:val="Normal"/>
    <w:uiPriority w:val="99"/>
    <w:semiHidden/>
    <w:unhideWhenUsed/>
    <w:rsid w:val="00E64AAD"/>
    <w:pPr>
      <w:spacing w:before="100" w:beforeAutospacing="1" w:after="100" w:afterAutospacing="1"/>
      <w:jc w:val="left"/>
    </w:pPr>
    <w:rPr>
      <w:rFonts w:ascii="Times New Roman" w:hAnsi="Times New Roman"/>
      <w:sz w:val="24"/>
      <w:szCs w:val="24"/>
    </w:rPr>
  </w:style>
  <w:style w:type="paragraph" w:customStyle="1" w:styleId="Head1NoNum">
    <w:name w:val="Head 1 No Num"/>
    <w:basedOn w:val="Heading1"/>
    <w:next w:val="Normal"/>
    <w:uiPriority w:val="2"/>
    <w:qFormat/>
    <w:rsid w:val="009756B8"/>
    <w:pPr>
      <w:tabs>
        <w:tab w:val="left" w:pos="0"/>
        <w:tab w:val="left" w:pos="850"/>
      </w:tabs>
      <w:spacing w:before="240" w:after="180"/>
    </w:pPr>
    <w:rPr>
      <w:rFonts w:ascii="Calibri" w:eastAsia="Times New Roman" w:hAnsi="Calibri" w:cs="Times New Roman"/>
      <w:b/>
      <w:bCs/>
      <w:color w:val="auto"/>
      <w:kern w:val="28"/>
      <w:sz w:val="44"/>
      <w:szCs w:val="4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446047304">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sChild>
        <w:div w:id="781925442">
          <w:marLeft w:val="360"/>
          <w:marRight w:val="0"/>
          <w:marTop w:val="200"/>
          <w:marBottom w:val="0"/>
          <w:divBdr>
            <w:top w:val="none" w:sz="0" w:space="0" w:color="auto"/>
            <w:left w:val="none" w:sz="0" w:space="0" w:color="auto"/>
            <w:bottom w:val="none" w:sz="0" w:space="0" w:color="auto"/>
            <w:right w:val="none" w:sz="0" w:space="0" w:color="auto"/>
          </w:divBdr>
        </w:div>
        <w:div w:id="1343122544">
          <w:marLeft w:val="1166"/>
          <w:marRight w:val="0"/>
          <w:marTop w:val="100"/>
          <w:marBottom w:val="0"/>
          <w:divBdr>
            <w:top w:val="none" w:sz="0" w:space="0" w:color="auto"/>
            <w:left w:val="none" w:sz="0" w:space="0" w:color="auto"/>
            <w:bottom w:val="none" w:sz="0" w:space="0" w:color="auto"/>
            <w:right w:val="none" w:sz="0" w:space="0" w:color="auto"/>
          </w:divBdr>
        </w:div>
      </w:divsChild>
    </w:div>
    <w:div w:id="761947513">
      <w:bodyDiv w:val="1"/>
      <w:marLeft w:val="0"/>
      <w:marRight w:val="0"/>
      <w:marTop w:val="0"/>
      <w:marBottom w:val="0"/>
      <w:divBdr>
        <w:top w:val="none" w:sz="0" w:space="0" w:color="auto"/>
        <w:left w:val="none" w:sz="0" w:space="0" w:color="auto"/>
        <w:bottom w:val="none" w:sz="0" w:space="0" w:color="auto"/>
        <w:right w:val="none" w:sz="0" w:space="0" w:color="auto"/>
      </w:divBdr>
    </w:div>
    <w:div w:id="859509960">
      <w:bodyDiv w:val="1"/>
      <w:marLeft w:val="0"/>
      <w:marRight w:val="0"/>
      <w:marTop w:val="0"/>
      <w:marBottom w:val="0"/>
      <w:divBdr>
        <w:top w:val="none" w:sz="0" w:space="0" w:color="auto"/>
        <w:left w:val="none" w:sz="0" w:space="0" w:color="auto"/>
        <w:bottom w:val="none" w:sz="0" w:space="0" w:color="auto"/>
        <w:right w:val="none" w:sz="0" w:space="0" w:color="auto"/>
      </w:divBdr>
    </w:div>
    <w:div w:id="898246683">
      <w:bodyDiv w:val="1"/>
      <w:marLeft w:val="0"/>
      <w:marRight w:val="0"/>
      <w:marTop w:val="0"/>
      <w:marBottom w:val="0"/>
      <w:divBdr>
        <w:top w:val="none" w:sz="0" w:space="0" w:color="auto"/>
        <w:left w:val="none" w:sz="0" w:space="0" w:color="auto"/>
        <w:bottom w:val="none" w:sz="0" w:space="0" w:color="auto"/>
        <w:right w:val="none" w:sz="0" w:space="0" w:color="auto"/>
      </w:divBdr>
    </w:div>
    <w:div w:id="1029528998">
      <w:bodyDiv w:val="1"/>
      <w:marLeft w:val="0"/>
      <w:marRight w:val="0"/>
      <w:marTop w:val="0"/>
      <w:marBottom w:val="0"/>
      <w:divBdr>
        <w:top w:val="none" w:sz="0" w:space="0" w:color="auto"/>
        <w:left w:val="none" w:sz="0" w:space="0" w:color="auto"/>
        <w:bottom w:val="none" w:sz="0" w:space="0" w:color="auto"/>
        <w:right w:val="none" w:sz="0" w:space="0" w:color="auto"/>
      </w:divBdr>
    </w:div>
    <w:div w:id="1247300812">
      <w:bodyDiv w:val="1"/>
      <w:marLeft w:val="0"/>
      <w:marRight w:val="0"/>
      <w:marTop w:val="0"/>
      <w:marBottom w:val="0"/>
      <w:divBdr>
        <w:top w:val="none" w:sz="0" w:space="0" w:color="auto"/>
        <w:left w:val="none" w:sz="0" w:space="0" w:color="auto"/>
        <w:bottom w:val="none" w:sz="0" w:space="0" w:color="auto"/>
        <w:right w:val="none" w:sz="0" w:space="0" w:color="auto"/>
      </w:divBdr>
    </w:div>
    <w:div w:id="1314135827">
      <w:bodyDiv w:val="1"/>
      <w:marLeft w:val="0"/>
      <w:marRight w:val="0"/>
      <w:marTop w:val="0"/>
      <w:marBottom w:val="0"/>
      <w:divBdr>
        <w:top w:val="none" w:sz="0" w:space="0" w:color="auto"/>
        <w:left w:val="none" w:sz="0" w:space="0" w:color="auto"/>
        <w:bottom w:val="none" w:sz="0" w:space="0" w:color="auto"/>
        <w:right w:val="none" w:sz="0" w:space="0" w:color="auto"/>
      </w:divBdr>
    </w:div>
    <w:div w:id="1315527784">
      <w:bodyDiv w:val="1"/>
      <w:marLeft w:val="0"/>
      <w:marRight w:val="0"/>
      <w:marTop w:val="0"/>
      <w:marBottom w:val="0"/>
      <w:divBdr>
        <w:top w:val="none" w:sz="0" w:space="0" w:color="auto"/>
        <w:left w:val="none" w:sz="0" w:space="0" w:color="auto"/>
        <w:bottom w:val="none" w:sz="0" w:space="0" w:color="auto"/>
        <w:right w:val="none" w:sz="0" w:space="0" w:color="auto"/>
      </w:divBdr>
    </w:div>
    <w:div w:id="1561286806">
      <w:bodyDiv w:val="1"/>
      <w:marLeft w:val="0"/>
      <w:marRight w:val="0"/>
      <w:marTop w:val="0"/>
      <w:marBottom w:val="0"/>
      <w:divBdr>
        <w:top w:val="none" w:sz="0" w:space="0" w:color="auto"/>
        <w:left w:val="none" w:sz="0" w:space="0" w:color="auto"/>
        <w:bottom w:val="none" w:sz="0" w:space="0" w:color="auto"/>
        <w:right w:val="none" w:sz="0" w:space="0" w:color="auto"/>
      </w:divBdr>
    </w:div>
    <w:div w:id="1799638821">
      <w:bodyDiv w:val="1"/>
      <w:marLeft w:val="0"/>
      <w:marRight w:val="0"/>
      <w:marTop w:val="0"/>
      <w:marBottom w:val="0"/>
      <w:divBdr>
        <w:top w:val="none" w:sz="0" w:space="0" w:color="auto"/>
        <w:left w:val="none" w:sz="0" w:space="0" w:color="auto"/>
        <w:bottom w:val="none" w:sz="0" w:space="0" w:color="auto"/>
        <w:right w:val="none" w:sz="0" w:space="0" w:color="auto"/>
      </w:divBdr>
    </w:div>
    <w:div w:id="20568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4</cp:revision>
  <dcterms:created xsi:type="dcterms:W3CDTF">2025-03-26T02:51:00Z</dcterms:created>
  <dcterms:modified xsi:type="dcterms:W3CDTF">2025-03-27T22:09:00Z</dcterms:modified>
</cp:coreProperties>
</file>